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8C6E6" w14:textId="77777777" w:rsidR="00F95874" w:rsidRPr="00A226B5" w:rsidRDefault="00843154" w:rsidP="00984DDA">
      <w:pPr>
        <w:widowControl w:val="0"/>
        <w:spacing w:after="0"/>
        <w:rPr>
          <w:rFonts w:asciiTheme="majorHAnsi" w:hAnsiTheme="majorHAnsi" w:cstheme="majorHAnsi"/>
          <w:b/>
          <w:sz w:val="28"/>
          <w:szCs w:val="24"/>
          <w:lang w:val="en-US"/>
        </w:rPr>
      </w:pPr>
      <w:bookmarkStart w:id="0" w:name="_Hlk211959974"/>
      <w:bookmarkStart w:id="1" w:name="_GoBack"/>
      <w:bookmarkEnd w:id="1"/>
      <w:r w:rsidRPr="00A226B5">
        <w:rPr>
          <w:rFonts w:ascii="Times New Roman" w:hAnsi="Times New Roman" w:cs="Times New Roman"/>
          <w:noProof/>
          <w:sz w:val="28"/>
          <w:szCs w:val="28"/>
          <w:lang w:val="en-US"/>
        </w:rPr>
        <w:drawing>
          <wp:inline distT="0" distB="0" distL="0" distR="0" wp14:anchorId="0265F474" wp14:editId="7943E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8672E60" w14:textId="746B2BB5" w:rsidR="00843154" w:rsidRPr="00A226B5" w:rsidRDefault="00843154" w:rsidP="00984DDA">
      <w:pPr>
        <w:widowControl w:val="0"/>
        <w:spacing w:after="0"/>
        <w:rPr>
          <w:rFonts w:asciiTheme="majorHAnsi" w:hAnsiTheme="majorHAnsi" w:cstheme="majorHAnsi"/>
          <w:b/>
          <w:sz w:val="4"/>
          <w:szCs w:val="24"/>
          <w:lang w:val="en-US"/>
        </w:rPr>
      </w:pPr>
    </w:p>
    <w:p w14:paraId="57F7DFEB" w14:textId="3665547E" w:rsidR="00DD5115" w:rsidRPr="00A226B5" w:rsidRDefault="00BE0AE4" w:rsidP="00984DDA">
      <w:pPr>
        <w:widowControl w:val="0"/>
        <w:spacing w:before="120" w:after="0"/>
        <w:jc w:val="center"/>
        <w:rPr>
          <w:rFonts w:asciiTheme="majorHAnsi" w:hAnsiTheme="majorHAnsi" w:cstheme="majorHAnsi"/>
          <w:b/>
          <w:sz w:val="28"/>
          <w:szCs w:val="24"/>
          <w:lang w:val="en-US"/>
        </w:rPr>
      </w:pPr>
      <w:bookmarkStart w:id="2" w:name="_Hlk211956077"/>
      <w:r w:rsidRPr="00A226B5">
        <w:rPr>
          <w:rFonts w:asciiTheme="majorHAnsi" w:hAnsiTheme="majorHAnsi" w:cstheme="majorHAnsi"/>
          <w:b/>
          <w:sz w:val="28"/>
          <w:szCs w:val="24"/>
          <w:lang w:val="en-US"/>
        </w:rPr>
        <w:t>YÊU CẦU VỀ TIÊU CHUẨN, ĐIỀU KIỆN VÀ</w:t>
      </w:r>
      <w:r w:rsidR="00DD5115" w:rsidRPr="00A226B5">
        <w:rPr>
          <w:rFonts w:asciiTheme="majorHAnsi" w:hAnsiTheme="majorHAnsi" w:cstheme="majorHAnsi"/>
          <w:b/>
          <w:sz w:val="28"/>
          <w:szCs w:val="24"/>
          <w:lang w:val="en-US"/>
        </w:rPr>
        <w:t xml:space="preserve"> MÔ TẢ CÔNG VIỆC</w:t>
      </w:r>
    </w:p>
    <w:p w14:paraId="1D2A43FB" w14:textId="0521F35C" w:rsidR="00260521" w:rsidRPr="00A226B5" w:rsidRDefault="00260521" w:rsidP="00984DDA">
      <w:pPr>
        <w:widowControl w:val="0"/>
        <w:spacing w:after="0"/>
        <w:jc w:val="center"/>
        <w:rPr>
          <w:rFonts w:asciiTheme="majorHAnsi" w:hAnsiTheme="majorHAnsi" w:cstheme="majorHAnsi"/>
          <w:b/>
          <w:sz w:val="28"/>
          <w:szCs w:val="24"/>
          <w:lang w:val="en-US"/>
        </w:rPr>
      </w:pPr>
      <w:r w:rsidRPr="00A226B5">
        <w:rPr>
          <w:rFonts w:asciiTheme="majorHAnsi" w:hAnsiTheme="majorHAnsi" w:cstheme="majorHAnsi"/>
          <w:b/>
          <w:sz w:val="28"/>
          <w:szCs w:val="24"/>
          <w:lang w:val="en-US"/>
        </w:rPr>
        <w:t>VỊ</w:t>
      </w:r>
      <w:r w:rsidRPr="00A226B5">
        <w:rPr>
          <w:rFonts w:asciiTheme="majorHAnsi" w:hAnsiTheme="majorHAnsi" w:cstheme="majorHAnsi"/>
          <w:b/>
          <w:sz w:val="28"/>
          <w:szCs w:val="24"/>
        </w:rPr>
        <w:t xml:space="preserve"> TRÍ </w:t>
      </w:r>
      <w:r w:rsidR="00A920C9" w:rsidRPr="00A226B5">
        <w:rPr>
          <w:rFonts w:asciiTheme="majorHAnsi" w:hAnsiTheme="majorHAnsi" w:cstheme="majorHAnsi"/>
          <w:b/>
          <w:sz w:val="28"/>
          <w:szCs w:val="24"/>
          <w:lang w:val="en-US"/>
        </w:rPr>
        <w:t xml:space="preserve">PHÓ GIÁM ĐỐC TRUNG TÂM CÔNG NGHỆ THÔNG TIN </w:t>
      </w:r>
      <w:r w:rsidR="00826938" w:rsidRPr="00A226B5">
        <w:rPr>
          <w:rFonts w:asciiTheme="majorHAnsi" w:hAnsiTheme="majorHAnsi" w:cstheme="majorHAnsi"/>
          <w:b/>
          <w:sz w:val="28"/>
          <w:szCs w:val="24"/>
        </w:rPr>
        <w:t>AGRIBANK</w:t>
      </w:r>
      <w:bookmarkEnd w:id="2"/>
    </w:p>
    <w:p w14:paraId="2199BCAC" w14:textId="77777777" w:rsidR="00D64665" w:rsidRPr="00A226B5" w:rsidRDefault="00D64665" w:rsidP="00984DDA">
      <w:pPr>
        <w:widowControl w:val="0"/>
        <w:spacing w:after="0"/>
        <w:jc w:val="center"/>
        <w:rPr>
          <w:rFonts w:asciiTheme="majorHAnsi" w:hAnsiTheme="majorHAnsi" w:cstheme="majorHAnsi"/>
          <w:b/>
          <w:sz w:val="8"/>
          <w:szCs w:val="24"/>
          <w:lang w:val="en-US"/>
        </w:rPr>
      </w:pPr>
    </w:p>
    <w:p w14:paraId="49D84941" w14:textId="0E76F638" w:rsidR="00D64665" w:rsidRPr="00A226B5" w:rsidRDefault="00D64665" w:rsidP="006B307E">
      <w:pPr>
        <w:pStyle w:val="ListParagraph"/>
        <w:widowControl w:val="0"/>
        <w:numPr>
          <w:ilvl w:val="0"/>
          <w:numId w:val="1"/>
        </w:numPr>
        <w:tabs>
          <w:tab w:val="left" w:pos="709"/>
          <w:tab w:val="left" w:pos="993"/>
        </w:tabs>
        <w:spacing w:before="100" w:after="100" w:line="240" w:lineRule="auto"/>
        <w:ind w:left="0" w:firstLine="709"/>
        <w:contextualSpacing w:val="0"/>
        <w:jc w:val="both"/>
        <w:rPr>
          <w:rFonts w:asciiTheme="majorHAnsi" w:hAnsiTheme="majorHAnsi" w:cstheme="majorHAnsi"/>
          <w:b/>
          <w:sz w:val="28"/>
          <w:szCs w:val="28"/>
        </w:rPr>
      </w:pPr>
      <w:proofErr w:type="spellStart"/>
      <w:r w:rsidRPr="00A226B5">
        <w:rPr>
          <w:rFonts w:asciiTheme="majorHAnsi" w:hAnsiTheme="majorHAnsi" w:cstheme="majorHAnsi"/>
          <w:b/>
          <w:sz w:val="28"/>
          <w:szCs w:val="28"/>
          <w:lang w:val="en-US"/>
        </w:rPr>
        <w:t>Mục</w:t>
      </w:r>
      <w:proofErr w:type="spellEnd"/>
      <w:r w:rsidRPr="00A226B5">
        <w:rPr>
          <w:rFonts w:asciiTheme="majorHAnsi" w:hAnsiTheme="majorHAnsi" w:cstheme="majorHAnsi"/>
          <w:b/>
          <w:sz w:val="28"/>
          <w:szCs w:val="28"/>
          <w:lang w:val="en-US"/>
        </w:rPr>
        <w:t xml:space="preserve"> </w:t>
      </w:r>
      <w:proofErr w:type="spellStart"/>
      <w:r w:rsidRPr="00A226B5">
        <w:rPr>
          <w:rFonts w:asciiTheme="majorHAnsi" w:hAnsiTheme="majorHAnsi" w:cstheme="majorHAnsi"/>
          <w:b/>
          <w:sz w:val="28"/>
          <w:szCs w:val="28"/>
          <w:lang w:val="en-US"/>
        </w:rPr>
        <w:t>đích</w:t>
      </w:r>
      <w:proofErr w:type="spellEnd"/>
      <w:r w:rsidRPr="00A226B5">
        <w:rPr>
          <w:rFonts w:asciiTheme="majorHAnsi" w:hAnsiTheme="majorHAnsi" w:cstheme="majorHAnsi"/>
          <w:b/>
          <w:sz w:val="28"/>
          <w:szCs w:val="28"/>
          <w:lang w:val="en-US"/>
        </w:rPr>
        <w:t xml:space="preserve"> </w:t>
      </w:r>
      <w:proofErr w:type="spellStart"/>
      <w:r w:rsidRPr="00A226B5">
        <w:rPr>
          <w:rFonts w:asciiTheme="majorHAnsi" w:hAnsiTheme="majorHAnsi" w:cstheme="majorHAnsi"/>
          <w:b/>
          <w:sz w:val="28"/>
          <w:szCs w:val="28"/>
          <w:lang w:val="en-US"/>
        </w:rPr>
        <w:t>công</w:t>
      </w:r>
      <w:proofErr w:type="spellEnd"/>
      <w:r w:rsidRPr="00A226B5">
        <w:rPr>
          <w:rFonts w:asciiTheme="majorHAnsi" w:hAnsiTheme="majorHAnsi" w:cstheme="majorHAnsi"/>
          <w:b/>
          <w:sz w:val="28"/>
          <w:szCs w:val="28"/>
          <w:lang w:val="en-US"/>
        </w:rPr>
        <w:t xml:space="preserve"> </w:t>
      </w:r>
      <w:proofErr w:type="spellStart"/>
      <w:r w:rsidRPr="00A226B5">
        <w:rPr>
          <w:rFonts w:asciiTheme="majorHAnsi" w:hAnsiTheme="majorHAnsi" w:cstheme="majorHAnsi"/>
          <w:b/>
          <w:sz w:val="28"/>
          <w:szCs w:val="28"/>
          <w:lang w:val="en-US"/>
        </w:rPr>
        <w:t>việc</w:t>
      </w:r>
      <w:proofErr w:type="spellEnd"/>
    </w:p>
    <w:bookmarkEnd w:id="0"/>
    <w:p w14:paraId="5AF94716" w14:textId="40BDC9C1" w:rsidR="00A920C9" w:rsidRPr="00A226B5" w:rsidRDefault="00A920C9" w:rsidP="006B307E">
      <w:pPr>
        <w:widowControl w:val="0"/>
        <w:tabs>
          <w:tab w:val="left" w:pos="567"/>
          <w:tab w:val="left" w:pos="1134"/>
        </w:tabs>
        <w:spacing w:before="100" w:after="100" w:line="240" w:lineRule="auto"/>
        <w:ind w:firstLine="709"/>
        <w:jc w:val="both"/>
        <w:rPr>
          <w:rFonts w:asciiTheme="majorHAnsi" w:hAnsiTheme="majorHAnsi" w:cstheme="majorHAnsi"/>
          <w:sz w:val="28"/>
          <w:szCs w:val="28"/>
          <w:lang w:val="en-US"/>
        </w:rPr>
      </w:pPr>
      <w:r w:rsidRPr="00A226B5">
        <w:rPr>
          <w:rFonts w:asciiTheme="majorHAnsi" w:hAnsiTheme="majorHAnsi" w:cstheme="majorHAnsi"/>
          <w:sz w:val="28"/>
          <w:szCs w:val="28"/>
        </w:rPr>
        <w:t>Phó Giám đốc là người giúp Giám đốc điều hành hoạt động của Trung tâm</w:t>
      </w:r>
      <w:r w:rsidR="003A4BED" w:rsidRPr="00A226B5">
        <w:rPr>
          <w:rFonts w:asciiTheme="majorHAnsi" w:hAnsiTheme="majorHAnsi" w:cstheme="majorHAnsi"/>
          <w:sz w:val="28"/>
          <w:szCs w:val="28"/>
          <w:lang w:val="en-US"/>
        </w:rPr>
        <w:t xml:space="preserve"> </w:t>
      </w:r>
      <w:proofErr w:type="spellStart"/>
      <w:r w:rsidR="003A4BED" w:rsidRPr="00A226B5">
        <w:rPr>
          <w:rFonts w:asciiTheme="majorHAnsi" w:hAnsiTheme="majorHAnsi" w:cstheme="majorHAnsi"/>
          <w:sz w:val="28"/>
          <w:szCs w:val="28"/>
          <w:lang w:val="en-US"/>
        </w:rPr>
        <w:t>Công</w:t>
      </w:r>
      <w:proofErr w:type="spellEnd"/>
      <w:r w:rsidR="003A4BED" w:rsidRPr="00A226B5">
        <w:rPr>
          <w:rFonts w:asciiTheme="majorHAnsi" w:hAnsiTheme="majorHAnsi" w:cstheme="majorHAnsi"/>
          <w:sz w:val="28"/>
          <w:szCs w:val="28"/>
          <w:lang w:val="en-US"/>
        </w:rPr>
        <w:t xml:space="preserve"> </w:t>
      </w:r>
      <w:proofErr w:type="spellStart"/>
      <w:r w:rsidR="003A4BED" w:rsidRPr="00A226B5">
        <w:rPr>
          <w:rFonts w:asciiTheme="majorHAnsi" w:hAnsiTheme="majorHAnsi" w:cstheme="majorHAnsi"/>
          <w:sz w:val="28"/>
          <w:szCs w:val="28"/>
          <w:lang w:val="en-US"/>
        </w:rPr>
        <w:t>nghệ</w:t>
      </w:r>
      <w:proofErr w:type="spellEnd"/>
      <w:r w:rsidR="003A4BED" w:rsidRPr="00A226B5">
        <w:rPr>
          <w:rFonts w:asciiTheme="majorHAnsi" w:hAnsiTheme="majorHAnsi" w:cstheme="majorHAnsi"/>
          <w:sz w:val="28"/>
          <w:szCs w:val="28"/>
          <w:lang w:val="en-US"/>
        </w:rPr>
        <w:t xml:space="preserve"> </w:t>
      </w:r>
      <w:proofErr w:type="spellStart"/>
      <w:r w:rsidR="003A4BED" w:rsidRPr="00A226B5">
        <w:rPr>
          <w:rFonts w:asciiTheme="majorHAnsi" w:hAnsiTheme="majorHAnsi" w:cstheme="majorHAnsi"/>
          <w:sz w:val="28"/>
          <w:szCs w:val="28"/>
          <w:lang w:val="en-US"/>
        </w:rPr>
        <w:t>thông</w:t>
      </w:r>
      <w:proofErr w:type="spellEnd"/>
      <w:r w:rsidR="003A4BED" w:rsidRPr="00A226B5">
        <w:rPr>
          <w:rFonts w:asciiTheme="majorHAnsi" w:hAnsiTheme="majorHAnsi" w:cstheme="majorHAnsi"/>
          <w:sz w:val="28"/>
          <w:szCs w:val="28"/>
          <w:lang w:val="en-US"/>
        </w:rPr>
        <w:t xml:space="preserve"> tin</w:t>
      </w:r>
      <w:r w:rsidRPr="00A226B5">
        <w:rPr>
          <w:rFonts w:asciiTheme="majorHAnsi" w:hAnsiTheme="majorHAnsi" w:cstheme="majorHAnsi"/>
          <w:sz w:val="28"/>
          <w:szCs w:val="28"/>
        </w:rPr>
        <w:t>, được Giám đốc phân công phụ trách một hoặc một số công việc, lĩnh vực thuộc chức năng, nhiệm vụ của Trung tâm</w:t>
      </w:r>
      <w:r w:rsidR="003A4BED" w:rsidRPr="00A226B5">
        <w:rPr>
          <w:rFonts w:asciiTheme="majorHAnsi" w:hAnsiTheme="majorHAnsi" w:cstheme="majorHAnsi"/>
          <w:sz w:val="28"/>
          <w:szCs w:val="28"/>
          <w:lang w:val="en-US"/>
        </w:rPr>
        <w:t xml:space="preserve"> </w:t>
      </w:r>
      <w:proofErr w:type="spellStart"/>
      <w:r w:rsidR="003A4BED" w:rsidRPr="00A226B5">
        <w:rPr>
          <w:rFonts w:asciiTheme="majorHAnsi" w:hAnsiTheme="majorHAnsi" w:cstheme="majorHAnsi"/>
          <w:sz w:val="28"/>
          <w:szCs w:val="28"/>
          <w:lang w:val="en-US"/>
        </w:rPr>
        <w:t>Công</w:t>
      </w:r>
      <w:proofErr w:type="spellEnd"/>
      <w:r w:rsidR="003A4BED" w:rsidRPr="00A226B5">
        <w:rPr>
          <w:rFonts w:asciiTheme="majorHAnsi" w:hAnsiTheme="majorHAnsi" w:cstheme="majorHAnsi"/>
          <w:sz w:val="28"/>
          <w:szCs w:val="28"/>
          <w:lang w:val="en-US"/>
        </w:rPr>
        <w:t xml:space="preserve"> </w:t>
      </w:r>
      <w:proofErr w:type="spellStart"/>
      <w:r w:rsidR="003A4BED" w:rsidRPr="00A226B5">
        <w:rPr>
          <w:rFonts w:asciiTheme="majorHAnsi" w:hAnsiTheme="majorHAnsi" w:cstheme="majorHAnsi"/>
          <w:sz w:val="28"/>
          <w:szCs w:val="28"/>
          <w:lang w:val="en-US"/>
        </w:rPr>
        <w:t>nghệ</w:t>
      </w:r>
      <w:proofErr w:type="spellEnd"/>
      <w:r w:rsidR="003A4BED" w:rsidRPr="00A226B5">
        <w:rPr>
          <w:rFonts w:asciiTheme="majorHAnsi" w:hAnsiTheme="majorHAnsi" w:cstheme="majorHAnsi"/>
          <w:sz w:val="28"/>
          <w:szCs w:val="28"/>
          <w:lang w:val="en-US"/>
        </w:rPr>
        <w:t xml:space="preserve"> </w:t>
      </w:r>
      <w:proofErr w:type="spellStart"/>
      <w:r w:rsidR="003A4BED" w:rsidRPr="00A226B5">
        <w:rPr>
          <w:rFonts w:asciiTheme="majorHAnsi" w:hAnsiTheme="majorHAnsi" w:cstheme="majorHAnsi"/>
          <w:sz w:val="28"/>
          <w:szCs w:val="28"/>
          <w:lang w:val="en-US"/>
        </w:rPr>
        <w:t>thông</w:t>
      </w:r>
      <w:proofErr w:type="spellEnd"/>
      <w:r w:rsidR="003A4BED" w:rsidRPr="00A226B5">
        <w:rPr>
          <w:rFonts w:asciiTheme="majorHAnsi" w:hAnsiTheme="majorHAnsi" w:cstheme="majorHAnsi"/>
          <w:sz w:val="28"/>
          <w:szCs w:val="28"/>
          <w:lang w:val="en-US"/>
        </w:rPr>
        <w:t xml:space="preserve"> tin</w:t>
      </w:r>
      <w:r w:rsidRPr="00A226B5">
        <w:rPr>
          <w:rFonts w:asciiTheme="majorHAnsi" w:hAnsiTheme="majorHAnsi" w:cstheme="majorHAnsi"/>
          <w:sz w:val="28"/>
          <w:szCs w:val="28"/>
        </w:rPr>
        <w:t>. Khi thực hiện nhiệm vụ được phân công, Phó Giám đốc được quyền nhân danh Giám đốc để xử lý công việc, chịu trách nhiệm như Giám đốc về các quyết định của mình</w:t>
      </w:r>
      <w:r w:rsidRPr="00A226B5">
        <w:rPr>
          <w:rFonts w:asciiTheme="majorHAnsi" w:hAnsiTheme="majorHAnsi" w:cstheme="majorHAnsi"/>
          <w:sz w:val="28"/>
          <w:szCs w:val="28"/>
          <w:lang w:val="en-US"/>
        </w:rPr>
        <w:t>.</w:t>
      </w:r>
    </w:p>
    <w:p w14:paraId="1A593542" w14:textId="7C4BE999" w:rsidR="00141987" w:rsidRPr="00A226B5" w:rsidRDefault="00141987" w:rsidP="007742AB">
      <w:pPr>
        <w:widowControl w:val="0"/>
        <w:tabs>
          <w:tab w:val="left" w:pos="567"/>
          <w:tab w:val="left" w:pos="1134"/>
        </w:tabs>
        <w:spacing w:before="100" w:after="100" w:line="240" w:lineRule="auto"/>
        <w:ind w:firstLine="709"/>
        <w:jc w:val="both"/>
        <w:rPr>
          <w:rFonts w:asciiTheme="majorHAnsi" w:hAnsiTheme="majorHAnsi" w:cstheme="majorHAnsi"/>
          <w:sz w:val="28"/>
          <w:szCs w:val="28"/>
          <w:lang w:val="en-US"/>
        </w:rPr>
      </w:pPr>
      <w:proofErr w:type="spellStart"/>
      <w:r w:rsidRPr="00A226B5">
        <w:rPr>
          <w:rFonts w:asciiTheme="majorHAnsi" w:hAnsiTheme="majorHAnsi" w:cstheme="majorHAnsi"/>
          <w:sz w:val="28"/>
          <w:szCs w:val="28"/>
          <w:lang w:val="en-US"/>
        </w:rPr>
        <w:t>Nội</w:t>
      </w:r>
      <w:proofErr w:type="spellEnd"/>
      <w:r w:rsidRPr="00A226B5">
        <w:rPr>
          <w:rFonts w:asciiTheme="majorHAnsi" w:hAnsiTheme="majorHAnsi" w:cstheme="majorHAnsi"/>
          <w:sz w:val="28"/>
          <w:szCs w:val="28"/>
          <w:lang w:val="en-US"/>
        </w:rPr>
        <w:t xml:space="preserve"> dung </w:t>
      </w:r>
      <w:proofErr w:type="spellStart"/>
      <w:r w:rsidRPr="00A226B5">
        <w:rPr>
          <w:rFonts w:asciiTheme="majorHAnsi" w:hAnsiTheme="majorHAnsi" w:cstheme="majorHAnsi"/>
          <w:sz w:val="28"/>
          <w:szCs w:val="28"/>
          <w:lang w:val="en-US"/>
        </w:rPr>
        <w:t>công</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việc</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chính</w:t>
      </w:r>
      <w:proofErr w:type="spellEnd"/>
      <w:r w:rsidRPr="00A226B5">
        <w:rPr>
          <w:rFonts w:asciiTheme="majorHAnsi" w:hAnsiTheme="majorHAnsi" w:cstheme="majorHAnsi"/>
          <w:sz w:val="28"/>
          <w:szCs w:val="28"/>
          <w:lang w:val="en-US"/>
        </w:rPr>
        <w:t xml:space="preserve"> </w:t>
      </w:r>
      <w:proofErr w:type="spellStart"/>
      <w:proofErr w:type="gramStart"/>
      <w:r w:rsidRPr="00A226B5">
        <w:rPr>
          <w:rFonts w:asciiTheme="majorHAnsi" w:hAnsiTheme="majorHAnsi" w:cstheme="majorHAnsi"/>
          <w:sz w:val="28"/>
          <w:szCs w:val="28"/>
          <w:lang w:val="en-US"/>
        </w:rPr>
        <w:t>theo</w:t>
      </w:r>
      <w:proofErr w:type="spellEnd"/>
      <w:proofErr w:type="gram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chức</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năng</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nhiệm</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vụ</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của</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Trung</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tâm</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Công</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nghệ</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thông</w:t>
      </w:r>
      <w:proofErr w:type="spellEnd"/>
      <w:r w:rsidRPr="00A226B5">
        <w:rPr>
          <w:rFonts w:asciiTheme="majorHAnsi" w:hAnsiTheme="majorHAnsi" w:cstheme="majorHAnsi"/>
          <w:sz w:val="28"/>
          <w:szCs w:val="28"/>
          <w:lang w:val="en-US"/>
        </w:rPr>
        <w:t xml:space="preserve"> tin:</w:t>
      </w:r>
    </w:p>
    <w:p w14:paraId="2A837B77" w14:textId="11244186" w:rsidR="00984DDA" w:rsidRPr="00A226B5" w:rsidRDefault="00984DDA" w:rsidP="007742AB">
      <w:pPr>
        <w:pStyle w:val="ListParagraph"/>
        <w:widowControl w:val="0"/>
        <w:numPr>
          <w:ilvl w:val="0"/>
          <w:numId w:val="12"/>
        </w:numPr>
        <w:tabs>
          <w:tab w:val="left" w:pos="993"/>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Chức năng:</w:t>
      </w:r>
    </w:p>
    <w:p w14:paraId="1E6AE8F1" w14:textId="2177B08D" w:rsidR="00984DDA" w:rsidRPr="00A226B5" w:rsidRDefault="00984DDA" w:rsidP="007742AB">
      <w:pPr>
        <w:pStyle w:val="ListParagraph"/>
        <w:widowControl w:val="0"/>
        <w:numPr>
          <w:ilvl w:val="0"/>
          <w:numId w:val="13"/>
        </w:numPr>
        <w:tabs>
          <w:tab w:val="left" w:pos="993"/>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Tổ chức, quản lý, vận hành hệ thống Công nghệ thông tin theo quy định của pháp luật, của Ngân hàng Nhà nước và của Agribank.</w:t>
      </w:r>
    </w:p>
    <w:p w14:paraId="07BCCBAC" w14:textId="6B3C0A76" w:rsidR="00984DDA" w:rsidRPr="00A226B5" w:rsidRDefault="00984DDA" w:rsidP="007742AB">
      <w:pPr>
        <w:pStyle w:val="ListParagraph"/>
        <w:widowControl w:val="0"/>
        <w:numPr>
          <w:ilvl w:val="0"/>
          <w:numId w:val="13"/>
        </w:numPr>
        <w:tabs>
          <w:tab w:val="left" w:pos="993"/>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Times New Roman" w:hAnsi="Times New Roman" w:cs="Times New Roman"/>
          <w:sz w:val="28"/>
          <w:szCs w:val="28"/>
          <w:lang w:val="da-DK"/>
        </w:rPr>
        <w:t>Nghiên cứu, phát triển, triển khai ứng dụng công nghệ thông tin, quản trị, vận hành và giám sát các hệ thống công nghệ thông tin của Agribank</w:t>
      </w:r>
    </w:p>
    <w:p w14:paraId="7A8A8130" w14:textId="60E58FA5" w:rsidR="00984DDA" w:rsidRPr="00A226B5" w:rsidRDefault="00984DDA" w:rsidP="007742AB">
      <w:pPr>
        <w:pStyle w:val="ListParagraph"/>
        <w:widowControl w:val="0"/>
        <w:numPr>
          <w:ilvl w:val="0"/>
          <w:numId w:val="12"/>
        </w:numPr>
        <w:tabs>
          <w:tab w:val="left" w:pos="993"/>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Nhiệm vụ:</w:t>
      </w:r>
    </w:p>
    <w:p w14:paraId="111FA805" w14:textId="74637D42"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Xây dựng quy trình, hướng dẫn quản lý vận hành và bảo mật các hệ thống công nghệ thông tin trong toàn hệ thống.</w:t>
      </w:r>
    </w:p>
    <w:p w14:paraId="067D7FDE" w14:textId="4BDEE0D9"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 xml:space="preserve">Quản trị vận hành kỹ thuật, giám sát, hỗ trợ các hệ thống công nghệ thông tin, hệ thống mạng truyền thông, cơ sở hạ tầng các trung tâm dữ liệu phục vụ toàn hệ thống đảm bảo hoạt động 24/7. </w:t>
      </w:r>
    </w:p>
    <w:p w14:paraId="179F1608" w14:textId="69205B0F"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Triển khai, áp dụng các biện pháp quản lý an toàn, an ninh, giám sát, cảnh báo các nguy cơ về mất an toàn, an ninh công nghệ thông tin trong toàn hệ thống.</w:t>
      </w:r>
    </w:p>
    <w:p w14:paraId="4D1CF517" w14:textId="4FA4CBF2"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Chủ trì hoặc phối hợp với các đơn vị liên quan xây dựng các đề án, dự án có liên quan đến công nghệ thông tin; thực hiện tiếp nhận, quản lý các dự án và tổ chức triển khai thực hiện sau khi được phê duyệt theo quy định của pháp luật, của Agribank.</w:t>
      </w:r>
    </w:p>
    <w:p w14:paraId="6AF3586E" w14:textId="6781F22A"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Nghiên cứu, phát triển, ứng dụng, triển khai các giải pháp liên quan đến thiết bị phần cứng, phần mềm hệ thống, phần mềm ứng dụng, an ninh bảo mật và các giải pháp liên quan đến công nghệ thông tin phục vụ hoạt động của Agribank.</w:t>
      </w:r>
    </w:p>
    <w:p w14:paraId="14947571" w14:textId="599AC149"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lastRenderedPageBreak/>
        <w:t>Hướng dẫn, hỗ trợ các đơn vị tại Trụ sở chính, các Chi nhánh trong việc vận hành các hệ thống công nghệ thông tin, xử lý các sự cố công nghệ thông tin trong hoạt động hàng ngày.</w:t>
      </w:r>
    </w:p>
    <w:p w14:paraId="1E6A1EBC" w14:textId="22FFBD32"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Thực hiện hoặc chỉ đạo hướng dẫn thực hiện bảo trì, bảo dưỡng, nâng cấp phần cứng, phần mềm, các chương trình ứng dụng trong hệ thống, đảm bảo hệ thống trang thiết bị kỹ thuật tin học của Agribank hoạt động ổn định theo tiêu chuẩn quốc gia, tiêu chuẩn quy định của Ngân hàng Nhà nước và Agribank.</w:t>
      </w:r>
    </w:p>
    <w:p w14:paraId="00BDCE5A" w14:textId="77777777"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Thực hiện quản lý và sử dụng cơ sở vật chất, tài sản cố định, trang thiết bị, phương tiện làm việc, vật tư, vật liệu các loại do Agribank trang bị để phục vụ cho hoạt động công nghệ thông tin của toàn ngành theo đúng quy định hiện hành của Agribank.</w:t>
      </w:r>
    </w:p>
    <w:p w14:paraId="3CC3BE64" w14:textId="77777777"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 xml:space="preserve">Tham gia đào tạo và kiểm tra, giám sát chuyên đề: </w:t>
      </w:r>
      <w:r w:rsidRPr="00A226B5">
        <w:rPr>
          <w:rFonts w:ascii="Times New Roman" w:eastAsia="Calibri" w:hAnsi="Times New Roman" w:cs="Times New Roman"/>
          <w:sz w:val="28"/>
          <w:szCs w:val="28"/>
          <w:lang w:val="pt-BR"/>
        </w:rPr>
        <w:t xml:space="preserve">Chủ trì, phối hợp với các đơn vị tập huấn </w:t>
      </w:r>
      <w:r w:rsidRPr="00A226B5">
        <w:rPr>
          <w:rFonts w:ascii="Times New Roman" w:eastAsia="Calibri" w:hAnsi="Times New Roman" w:cs="Times New Roman"/>
          <w:sz w:val="28"/>
          <w:szCs w:val="28"/>
          <w:lang w:val="da-DK"/>
        </w:rPr>
        <w:t xml:space="preserve">quy trình, hướng dẫn quản lý vận hành và bảo mật các hệ thống công nghệ thông tin trong toàn hệ thống; </w:t>
      </w:r>
      <w:proofErr w:type="spellStart"/>
      <w:r w:rsidRPr="00A226B5">
        <w:rPr>
          <w:rFonts w:ascii="Times New Roman" w:eastAsia="Calibri" w:hAnsi="Times New Roman" w:cs="Times New Roman"/>
          <w:sz w:val="28"/>
          <w:szCs w:val="28"/>
          <w:shd w:val="clear" w:color="auto" w:fill="FFFFFF"/>
          <w:lang w:val="en-US"/>
        </w:rPr>
        <w:t>Tham</w:t>
      </w:r>
      <w:proofErr w:type="spellEnd"/>
      <w:r w:rsidRPr="00A226B5">
        <w:rPr>
          <w:rFonts w:ascii="Times New Roman" w:eastAsia="Calibri" w:hAnsi="Times New Roman" w:cs="Times New Roman"/>
          <w:sz w:val="28"/>
          <w:szCs w:val="28"/>
          <w:shd w:val="clear" w:color="auto" w:fill="FFFFFF"/>
          <w:lang w:val="en-US"/>
        </w:rPr>
        <w:t xml:space="preserve"> </w:t>
      </w:r>
      <w:proofErr w:type="spellStart"/>
      <w:r w:rsidRPr="00A226B5">
        <w:rPr>
          <w:rFonts w:ascii="Times New Roman" w:eastAsia="Calibri" w:hAnsi="Times New Roman" w:cs="Times New Roman"/>
          <w:sz w:val="28"/>
          <w:szCs w:val="28"/>
          <w:shd w:val="clear" w:color="auto" w:fill="FFFFFF"/>
          <w:lang w:val="en-US"/>
        </w:rPr>
        <w:t>gia</w:t>
      </w:r>
      <w:proofErr w:type="spellEnd"/>
      <w:r w:rsidRPr="00A226B5">
        <w:rPr>
          <w:rFonts w:ascii="Times New Roman" w:eastAsia="Calibri" w:hAnsi="Times New Roman" w:cs="Times New Roman"/>
          <w:sz w:val="28"/>
          <w:szCs w:val="28"/>
          <w:shd w:val="clear" w:color="auto" w:fill="FFFFFF"/>
        </w:rPr>
        <w:t xml:space="preserve"> kiểm tra</w:t>
      </w:r>
      <w:r w:rsidRPr="00A226B5">
        <w:rPr>
          <w:rFonts w:ascii="Times New Roman" w:eastAsia="Calibri" w:hAnsi="Times New Roman" w:cs="Times New Roman"/>
          <w:sz w:val="28"/>
          <w:szCs w:val="28"/>
          <w:shd w:val="clear" w:color="auto" w:fill="FFFFFF"/>
          <w:lang w:val="en-US"/>
        </w:rPr>
        <w:t xml:space="preserve"> </w:t>
      </w:r>
      <w:proofErr w:type="spellStart"/>
      <w:r w:rsidRPr="00A226B5">
        <w:rPr>
          <w:rFonts w:ascii="Times New Roman" w:eastAsia="Calibri" w:hAnsi="Times New Roman" w:cs="Times New Roman"/>
          <w:sz w:val="28"/>
          <w:szCs w:val="28"/>
          <w:shd w:val="clear" w:color="auto" w:fill="FFFFFF"/>
          <w:lang w:val="en-US"/>
        </w:rPr>
        <w:t>và</w:t>
      </w:r>
      <w:proofErr w:type="spellEnd"/>
      <w:r w:rsidRPr="00A226B5">
        <w:rPr>
          <w:rFonts w:ascii="Times New Roman" w:eastAsia="Calibri" w:hAnsi="Times New Roman" w:cs="Times New Roman"/>
          <w:sz w:val="28"/>
          <w:szCs w:val="28"/>
          <w:shd w:val="clear" w:color="auto" w:fill="FFFFFF"/>
          <w:lang w:val="en-US"/>
        </w:rPr>
        <w:t xml:space="preserve"> </w:t>
      </w:r>
      <w:proofErr w:type="spellStart"/>
      <w:r w:rsidRPr="00A226B5">
        <w:rPr>
          <w:rFonts w:ascii="Times New Roman" w:eastAsia="Calibri" w:hAnsi="Times New Roman" w:cs="Times New Roman"/>
          <w:sz w:val="28"/>
          <w:szCs w:val="28"/>
          <w:shd w:val="clear" w:color="auto" w:fill="FFFFFF"/>
          <w:lang w:val="en-US"/>
        </w:rPr>
        <w:t>giám</w:t>
      </w:r>
      <w:proofErr w:type="spellEnd"/>
      <w:r w:rsidRPr="00A226B5">
        <w:rPr>
          <w:rFonts w:ascii="Times New Roman" w:eastAsia="Calibri" w:hAnsi="Times New Roman" w:cs="Times New Roman"/>
          <w:sz w:val="28"/>
          <w:szCs w:val="28"/>
          <w:shd w:val="clear" w:color="auto" w:fill="FFFFFF"/>
          <w:lang w:val="en-US"/>
        </w:rPr>
        <w:t xml:space="preserve"> </w:t>
      </w:r>
      <w:proofErr w:type="spellStart"/>
      <w:r w:rsidRPr="00A226B5">
        <w:rPr>
          <w:rFonts w:ascii="Times New Roman" w:eastAsia="Calibri" w:hAnsi="Times New Roman" w:cs="Times New Roman"/>
          <w:sz w:val="28"/>
          <w:szCs w:val="28"/>
          <w:shd w:val="clear" w:color="auto" w:fill="FFFFFF"/>
          <w:lang w:val="en-US"/>
        </w:rPr>
        <w:t>sát</w:t>
      </w:r>
      <w:proofErr w:type="spellEnd"/>
      <w:r w:rsidRPr="00A226B5">
        <w:rPr>
          <w:rFonts w:ascii="Times New Roman" w:eastAsia="Calibri" w:hAnsi="Times New Roman" w:cs="Times New Roman"/>
          <w:sz w:val="28"/>
          <w:szCs w:val="28"/>
          <w:shd w:val="clear" w:color="auto" w:fill="FFFFFF"/>
        </w:rPr>
        <w:t xml:space="preserve"> chuyên đề theo quy định của Agribank</w:t>
      </w:r>
      <w:r w:rsidRPr="00A226B5">
        <w:rPr>
          <w:rFonts w:ascii="Times New Roman" w:eastAsia="Calibri" w:hAnsi="Times New Roman" w:cs="Times New Roman"/>
          <w:sz w:val="28"/>
          <w:szCs w:val="28"/>
          <w:lang w:val="pt-BR"/>
        </w:rPr>
        <w:t>.</w:t>
      </w:r>
    </w:p>
    <w:p w14:paraId="393465CB" w14:textId="77777777"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Thực hiện chế độ báo cáo, thống kê, lưu trữ, bảo quản hồ sơ, tài liệu và các văn bản quản lý nội bộ có liên quan theo quy định của Agribank.</w:t>
      </w:r>
    </w:p>
    <w:p w14:paraId="10492B25" w14:textId="77777777" w:rsidR="00984DDA"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Tham gia xây dựng kế hoạch trung hạn, dài hạn, kế hoạch phát triển hệ thống công nghệ thông tin hàng năm của toàn hệ thống phù hợp với xu hướng công nghệ và định hướng, mục tiêu kinh doanh của Agribank.</w:t>
      </w:r>
    </w:p>
    <w:p w14:paraId="5AF130C0" w14:textId="037A923F" w:rsidR="008F0D4E" w:rsidRPr="00A226B5" w:rsidRDefault="00984DDA" w:rsidP="007742AB">
      <w:pPr>
        <w:pStyle w:val="ListParagraph"/>
        <w:widowControl w:val="0"/>
        <w:numPr>
          <w:ilvl w:val="0"/>
          <w:numId w:val="13"/>
        </w:numPr>
        <w:tabs>
          <w:tab w:val="left" w:pos="993"/>
          <w:tab w:val="left" w:pos="1134"/>
        </w:tabs>
        <w:spacing w:before="100" w:after="100" w:line="240" w:lineRule="auto"/>
        <w:ind w:left="0" w:firstLine="709"/>
        <w:contextualSpacing w:val="0"/>
        <w:jc w:val="both"/>
        <w:rPr>
          <w:rFonts w:ascii="Times New Roman" w:eastAsia="Calibri" w:hAnsi="Times New Roman" w:cs="Times New Roman"/>
          <w:sz w:val="28"/>
          <w:szCs w:val="28"/>
          <w:lang w:val="da-DK"/>
        </w:rPr>
      </w:pPr>
      <w:r w:rsidRPr="00A226B5">
        <w:rPr>
          <w:rFonts w:ascii="Times New Roman" w:eastAsia="Calibri" w:hAnsi="Times New Roman" w:cs="Times New Roman"/>
          <w:sz w:val="28"/>
          <w:szCs w:val="28"/>
          <w:lang w:val="da-DK"/>
        </w:rPr>
        <w:t>Thực hiện các nhiệm vụ khác do Hội đồng thành viên, Tổng giám đốc giao.</w:t>
      </w:r>
    </w:p>
    <w:p w14:paraId="3E89C5C4" w14:textId="61C47C0F" w:rsidR="00C53200" w:rsidRPr="00A226B5" w:rsidRDefault="00C53200" w:rsidP="007742AB">
      <w:pPr>
        <w:pStyle w:val="ListParagraph"/>
        <w:widowControl w:val="0"/>
        <w:numPr>
          <w:ilvl w:val="0"/>
          <w:numId w:val="1"/>
        </w:numPr>
        <w:tabs>
          <w:tab w:val="left" w:pos="851"/>
          <w:tab w:val="left" w:pos="1134"/>
        </w:tabs>
        <w:spacing w:before="100" w:after="100" w:line="240" w:lineRule="auto"/>
        <w:ind w:left="0" w:firstLine="709"/>
        <w:contextualSpacing w:val="0"/>
        <w:jc w:val="both"/>
        <w:rPr>
          <w:rFonts w:asciiTheme="majorHAnsi" w:hAnsiTheme="majorHAnsi" w:cstheme="majorHAnsi"/>
          <w:b/>
          <w:sz w:val="28"/>
          <w:szCs w:val="28"/>
        </w:rPr>
      </w:pPr>
      <w:bookmarkStart w:id="3" w:name="_Hlk211960122"/>
      <w:r w:rsidRPr="00A226B5">
        <w:rPr>
          <w:rFonts w:asciiTheme="majorHAnsi" w:hAnsiTheme="majorHAnsi" w:cstheme="majorHAnsi"/>
          <w:b/>
          <w:sz w:val="28"/>
          <w:szCs w:val="28"/>
        </w:rPr>
        <w:t>Các yêu cầu về tiêu chuẩn, điều kiệ</w:t>
      </w:r>
      <w:r w:rsidR="00F077F5" w:rsidRPr="00A226B5">
        <w:rPr>
          <w:rFonts w:asciiTheme="majorHAnsi" w:hAnsiTheme="majorHAnsi" w:cstheme="majorHAnsi"/>
          <w:b/>
          <w:sz w:val="28"/>
          <w:szCs w:val="28"/>
        </w:rPr>
        <w:t>n</w:t>
      </w:r>
    </w:p>
    <w:bookmarkEnd w:id="3"/>
    <w:p w14:paraId="4674B729" w14:textId="77777777" w:rsidR="00C53200" w:rsidRPr="00A226B5" w:rsidRDefault="00C53200" w:rsidP="009577AB">
      <w:pPr>
        <w:pStyle w:val="ListParagraph"/>
        <w:widowControl w:val="0"/>
        <w:numPr>
          <w:ilvl w:val="0"/>
          <w:numId w:val="6"/>
        </w:numPr>
        <w:tabs>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r w:rsidRPr="00A226B5">
        <w:rPr>
          <w:rFonts w:asciiTheme="majorHAnsi" w:hAnsiTheme="majorHAnsi" w:cstheme="majorHAnsi"/>
          <w:sz w:val="28"/>
          <w:szCs w:val="28"/>
        </w:rPr>
        <w:t>Trình độ chuyên môn, ngoại ngữ, tin học</w:t>
      </w:r>
    </w:p>
    <w:p w14:paraId="2D26AF23" w14:textId="4EC11FBD" w:rsidR="00FC03F2" w:rsidRPr="00A226B5" w:rsidRDefault="00FC03F2" w:rsidP="009577AB">
      <w:pPr>
        <w:pStyle w:val="ListParagraph"/>
        <w:widowControl w:val="0"/>
        <w:numPr>
          <w:ilvl w:val="0"/>
          <w:numId w:val="5"/>
        </w:numPr>
        <w:tabs>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bookmarkStart w:id="4" w:name="_Hlk211960183"/>
      <w:proofErr w:type="spellStart"/>
      <w:r w:rsidRPr="00A226B5">
        <w:rPr>
          <w:rStyle w:val="Bodytext2"/>
          <w:sz w:val="28"/>
          <w:szCs w:val="28"/>
          <w:lang w:eastAsia="vi-VN"/>
        </w:rPr>
        <w:t>Cấp</w:t>
      </w:r>
      <w:proofErr w:type="spellEnd"/>
      <w:r w:rsidRPr="00A226B5">
        <w:rPr>
          <w:rStyle w:val="Bodytext2"/>
          <w:sz w:val="28"/>
          <w:szCs w:val="28"/>
          <w:lang w:eastAsia="vi-VN"/>
        </w:rPr>
        <w:t xml:space="preserve"> </w:t>
      </w:r>
      <w:proofErr w:type="spellStart"/>
      <w:r w:rsidRPr="00A226B5">
        <w:rPr>
          <w:rStyle w:val="Bodytext2"/>
          <w:sz w:val="28"/>
          <w:szCs w:val="28"/>
          <w:lang w:eastAsia="vi-VN"/>
        </w:rPr>
        <w:t>bậc</w:t>
      </w:r>
      <w:proofErr w:type="spellEnd"/>
      <w:r w:rsidRPr="00A226B5">
        <w:rPr>
          <w:rStyle w:val="Bodytext2"/>
          <w:sz w:val="28"/>
          <w:szCs w:val="28"/>
          <w:lang w:eastAsia="vi-VN"/>
        </w:rPr>
        <w:t xml:space="preserve"> </w:t>
      </w:r>
      <w:proofErr w:type="spellStart"/>
      <w:r w:rsidRPr="00A226B5">
        <w:rPr>
          <w:rStyle w:val="Bodytext2"/>
          <w:sz w:val="28"/>
          <w:szCs w:val="28"/>
          <w:lang w:eastAsia="vi-VN"/>
        </w:rPr>
        <w:t>yêu</w:t>
      </w:r>
      <w:proofErr w:type="spellEnd"/>
      <w:r w:rsidRPr="00A226B5">
        <w:rPr>
          <w:rStyle w:val="Bodytext2"/>
          <w:sz w:val="28"/>
          <w:szCs w:val="28"/>
          <w:lang w:eastAsia="vi-VN"/>
        </w:rPr>
        <w:t xml:space="preserve"> </w:t>
      </w:r>
      <w:proofErr w:type="spellStart"/>
      <w:r w:rsidRPr="00A226B5">
        <w:rPr>
          <w:rStyle w:val="Bodytext2"/>
          <w:sz w:val="28"/>
          <w:szCs w:val="28"/>
          <w:lang w:eastAsia="vi-VN"/>
        </w:rPr>
        <w:t>cầu</w:t>
      </w:r>
      <w:proofErr w:type="spellEnd"/>
      <w:r w:rsidRPr="00A226B5">
        <w:rPr>
          <w:rStyle w:val="Bodytext2"/>
          <w:sz w:val="28"/>
          <w:szCs w:val="28"/>
          <w:lang w:eastAsia="vi-VN"/>
        </w:rPr>
        <w:t xml:space="preserve">: </w:t>
      </w:r>
      <w:proofErr w:type="spellStart"/>
      <w:r w:rsidRPr="00A226B5">
        <w:rPr>
          <w:rFonts w:asciiTheme="majorHAnsi" w:hAnsiTheme="majorHAnsi" w:cstheme="majorHAnsi"/>
          <w:sz w:val="28"/>
          <w:szCs w:val="28"/>
          <w:lang w:val="en-US"/>
        </w:rPr>
        <w:t>Có</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bằng</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tốt</w:t>
      </w:r>
      <w:proofErr w:type="spellEnd"/>
      <w:r w:rsidRPr="00A226B5">
        <w:rPr>
          <w:rFonts w:asciiTheme="majorHAnsi" w:hAnsiTheme="majorHAnsi" w:cstheme="majorHAnsi"/>
          <w:sz w:val="28"/>
          <w:szCs w:val="28"/>
        </w:rPr>
        <w:t xml:space="preserve"> nghiệp đại học trở lên thuộc trường Đại học trong nước hoặc ngoài nước.</w:t>
      </w:r>
    </w:p>
    <w:p w14:paraId="6F632859" w14:textId="4B0D017A" w:rsidR="000C0674" w:rsidRPr="00A226B5" w:rsidRDefault="00FC03F2" w:rsidP="009577AB">
      <w:pPr>
        <w:pStyle w:val="ListParagraph"/>
        <w:widowControl w:val="0"/>
        <w:numPr>
          <w:ilvl w:val="0"/>
          <w:numId w:val="5"/>
        </w:numPr>
        <w:tabs>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r w:rsidRPr="00A226B5">
        <w:rPr>
          <w:rFonts w:asciiTheme="majorHAnsi" w:hAnsiTheme="majorHAnsi" w:cstheme="majorHAnsi"/>
          <w:sz w:val="28"/>
          <w:szCs w:val="28"/>
        </w:rPr>
        <w:t>Chuyên ngành: Các chuyên ngành về Công nghệ thông tin hoặc gần Công nghệ thông tin</w:t>
      </w:r>
      <w:r w:rsidRPr="00A226B5">
        <w:rPr>
          <w:rFonts w:asciiTheme="majorHAnsi" w:hAnsiTheme="majorHAnsi" w:cstheme="majorHAnsi"/>
          <w:sz w:val="28"/>
          <w:szCs w:val="28"/>
          <w:lang w:val="en-US"/>
        </w:rPr>
        <w:t>.</w:t>
      </w:r>
      <w:bookmarkEnd w:id="4"/>
    </w:p>
    <w:p w14:paraId="403FD2B8" w14:textId="5AFD1B91" w:rsidR="00C53200" w:rsidRPr="00A226B5" w:rsidRDefault="00C53200" w:rsidP="009577AB">
      <w:pPr>
        <w:pStyle w:val="ListParagraph"/>
        <w:widowControl w:val="0"/>
        <w:numPr>
          <w:ilvl w:val="0"/>
          <w:numId w:val="5"/>
        </w:numPr>
        <w:tabs>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r w:rsidRPr="00A226B5">
        <w:rPr>
          <w:rFonts w:asciiTheme="majorHAnsi" w:hAnsiTheme="majorHAnsi" w:cstheme="majorHAnsi"/>
          <w:sz w:val="28"/>
          <w:szCs w:val="28"/>
        </w:rPr>
        <w:t xml:space="preserve">Trình độ ngoại ngữ: </w:t>
      </w:r>
      <w:bookmarkStart w:id="5" w:name="_Hlk211960258"/>
      <w:r w:rsidRPr="00A226B5">
        <w:rPr>
          <w:rFonts w:asciiTheme="majorHAnsi" w:hAnsiTheme="majorHAnsi" w:cstheme="majorHAnsi"/>
          <w:sz w:val="28"/>
          <w:szCs w:val="28"/>
        </w:rPr>
        <w:t>Tiếng Anh bậc 3/6 khung năng lực ngoại ngữ Việt Nam, B1</w:t>
      </w:r>
      <w:r w:rsidR="0093026A" w:rsidRPr="00A226B5">
        <w:rPr>
          <w:rFonts w:asciiTheme="majorHAnsi" w:hAnsiTheme="majorHAnsi" w:cstheme="majorHAnsi"/>
          <w:sz w:val="28"/>
          <w:szCs w:val="28"/>
          <w:lang w:val="en-US"/>
        </w:rPr>
        <w:t xml:space="preserve"> </w:t>
      </w:r>
      <w:r w:rsidRPr="00A226B5">
        <w:rPr>
          <w:rFonts w:asciiTheme="majorHAnsi" w:hAnsiTheme="majorHAnsi" w:cstheme="majorHAnsi"/>
          <w:sz w:val="28"/>
          <w:szCs w:val="28"/>
        </w:rPr>
        <w:t>, IELTS 4.0, TOEIC 450, TOEFL PBT 450, TOEFL CBT 126, TOEFL IBT 42, TOEFL ITP 450, Cambridge Tests 45 FCE - 65 PET - 90 KET. Các ngoại ngữ khác (tiếng Pháp, Nga, Trung, Hàn, Nhật) theo quy định của Agribank đối với vị trí tuyển dụng</w:t>
      </w:r>
      <w:bookmarkEnd w:id="5"/>
      <w:r w:rsidRPr="00A226B5">
        <w:rPr>
          <w:rFonts w:asciiTheme="majorHAnsi" w:hAnsiTheme="majorHAnsi" w:cstheme="majorHAnsi"/>
          <w:sz w:val="28"/>
          <w:szCs w:val="28"/>
        </w:rPr>
        <w:t>.</w:t>
      </w:r>
    </w:p>
    <w:p w14:paraId="6B83ADB0" w14:textId="074D7F75" w:rsidR="00C53200" w:rsidRPr="00A226B5" w:rsidRDefault="007742AB" w:rsidP="009577AB">
      <w:pPr>
        <w:pStyle w:val="ListParagraph"/>
        <w:widowControl w:val="0"/>
        <w:numPr>
          <w:ilvl w:val="0"/>
          <w:numId w:val="6"/>
        </w:numPr>
        <w:tabs>
          <w:tab w:val="left" w:pos="709"/>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C53200" w:rsidRPr="00A226B5">
        <w:rPr>
          <w:rFonts w:asciiTheme="majorHAnsi" w:hAnsiTheme="majorHAnsi" w:cstheme="majorHAnsi"/>
          <w:sz w:val="28"/>
          <w:szCs w:val="28"/>
        </w:rPr>
        <w:t>Phẩm chất, đạo đức nghề nghiệp: Có lý lịch rõ ràng, phẩm chất đạo đức tốt, không vi phạm những điều pháp luật quy định không được làm;</w:t>
      </w:r>
      <w:r w:rsidR="00611673" w:rsidRPr="00A226B5">
        <w:rPr>
          <w:rFonts w:asciiTheme="majorHAnsi" w:hAnsiTheme="majorHAnsi" w:cstheme="majorHAnsi"/>
          <w:sz w:val="28"/>
          <w:szCs w:val="28"/>
        </w:rPr>
        <w:t xml:space="preserve"> </w:t>
      </w:r>
      <w:r w:rsidR="00C53200" w:rsidRPr="00A226B5">
        <w:rPr>
          <w:rFonts w:asciiTheme="majorHAnsi" w:hAnsiTheme="majorHAnsi" w:cstheme="majorHAnsi"/>
          <w:sz w:val="28"/>
          <w:szCs w:val="28"/>
        </w:rPr>
        <w:t xml:space="preserve">có ý thức tổ chức kỷ luật, </w:t>
      </w:r>
      <w:r w:rsidR="00C65156" w:rsidRPr="00A226B5">
        <w:rPr>
          <w:rFonts w:asciiTheme="majorHAnsi" w:hAnsiTheme="majorHAnsi" w:cstheme="majorHAnsi"/>
          <w:sz w:val="28"/>
          <w:szCs w:val="28"/>
        </w:rPr>
        <w:t>trung thực</w:t>
      </w:r>
      <w:r w:rsidR="000C0674" w:rsidRPr="00A226B5">
        <w:rPr>
          <w:rFonts w:asciiTheme="majorHAnsi" w:hAnsiTheme="majorHAnsi" w:cstheme="majorHAnsi"/>
          <w:sz w:val="28"/>
          <w:szCs w:val="28"/>
        </w:rPr>
        <w:t>, không cơ hội</w:t>
      </w:r>
      <w:r w:rsidR="00544450" w:rsidRPr="00A226B5">
        <w:rPr>
          <w:rFonts w:asciiTheme="majorHAnsi" w:hAnsiTheme="majorHAnsi" w:cstheme="majorHAnsi"/>
          <w:sz w:val="28"/>
          <w:szCs w:val="28"/>
        </w:rPr>
        <w:t>; Không thuộc các trường hợp bị cấm đảm nhiệm chức vụ 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r w:rsidR="00544450" w:rsidRPr="00A226B5">
        <w:rPr>
          <w:rFonts w:asciiTheme="majorHAnsi" w:hAnsiTheme="majorHAnsi" w:cstheme="majorHAnsi"/>
          <w:sz w:val="28"/>
          <w:szCs w:val="28"/>
          <w:lang w:val="en-US"/>
        </w:rPr>
        <w:t>.</w:t>
      </w:r>
    </w:p>
    <w:p w14:paraId="1BAFE983" w14:textId="77777777" w:rsidR="00FC03F2" w:rsidRPr="00A226B5" w:rsidRDefault="00C53200" w:rsidP="007742AB">
      <w:pPr>
        <w:pStyle w:val="ListParagraph"/>
        <w:widowControl w:val="0"/>
        <w:numPr>
          <w:ilvl w:val="0"/>
          <w:numId w:val="6"/>
        </w:numPr>
        <w:tabs>
          <w:tab w:val="left" w:pos="709"/>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r w:rsidRPr="00A226B5">
        <w:rPr>
          <w:rFonts w:asciiTheme="majorHAnsi" w:hAnsiTheme="majorHAnsi" w:cstheme="majorHAnsi"/>
          <w:sz w:val="28"/>
          <w:szCs w:val="28"/>
        </w:rPr>
        <w:lastRenderedPageBreak/>
        <w:t xml:space="preserve">Năng lực: </w:t>
      </w:r>
    </w:p>
    <w:p w14:paraId="2CEC5CA2" w14:textId="5447C5EA" w:rsidR="00FC03F2" w:rsidRPr="00A226B5" w:rsidRDefault="00C53200" w:rsidP="007742AB">
      <w:pPr>
        <w:pStyle w:val="ListParagraph"/>
        <w:widowControl w:val="0"/>
        <w:numPr>
          <w:ilvl w:val="0"/>
          <w:numId w:val="11"/>
        </w:numPr>
        <w:tabs>
          <w:tab w:val="left" w:pos="993"/>
          <w:tab w:val="left" w:pos="1134"/>
        </w:tabs>
        <w:spacing w:before="100" w:after="100" w:line="240" w:lineRule="auto"/>
        <w:ind w:left="0" w:firstLine="709"/>
        <w:contextualSpacing w:val="0"/>
        <w:jc w:val="both"/>
        <w:rPr>
          <w:rFonts w:asciiTheme="majorHAnsi" w:hAnsiTheme="majorHAnsi" w:cstheme="majorHAnsi"/>
          <w:sz w:val="28"/>
          <w:szCs w:val="28"/>
        </w:rPr>
      </w:pPr>
      <w:r w:rsidRPr="00A226B5">
        <w:rPr>
          <w:rFonts w:asciiTheme="majorHAnsi" w:hAnsiTheme="majorHAnsi" w:cstheme="majorHAnsi"/>
          <w:sz w:val="28"/>
          <w:szCs w:val="28"/>
        </w:rPr>
        <w:t xml:space="preserve">Có năng lực quản lý, lãnh đạo, </w:t>
      </w:r>
      <w:bookmarkStart w:id="6" w:name="_Hlk211959539"/>
      <w:r w:rsidRPr="00A226B5">
        <w:rPr>
          <w:rFonts w:asciiTheme="majorHAnsi" w:hAnsiTheme="majorHAnsi" w:cstheme="majorHAnsi"/>
          <w:sz w:val="28"/>
          <w:szCs w:val="28"/>
        </w:rPr>
        <w:t>tính chủ động sáng tạo, có khả năng làm việc nhóm, có khả năng đàm phán, thuyết phục, phân tích, giải quyết vấn đề và ra quyết định,…</w:t>
      </w:r>
      <w:bookmarkEnd w:id="6"/>
      <w:r w:rsidRPr="00A226B5">
        <w:rPr>
          <w:rFonts w:asciiTheme="majorHAnsi" w:hAnsiTheme="majorHAnsi" w:cstheme="majorHAnsi"/>
          <w:sz w:val="28"/>
          <w:szCs w:val="28"/>
        </w:rPr>
        <w:t xml:space="preserve">; </w:t>
      </w:r>
    </w:p>
    <w:p w14:paraId="473287AA" w14:textId="60807E8B" w:rsidR="00FC03F2" w:rsidRPr="001D794C" w:rsidRDefault="00FC03F2" w:rsidP="007742AB">
      <w:pPr>
        <w:pStyle w:val="ListParagraph"/>
        <w:widowControl w:val="0"/>
        <w:numPr>
          <w:ilvl w:val="0"/>
          <w:numId w:val="11"/>
        </w:numPr>
        <w:tabs>
          <w:tab w:val="left" w:pos="993"/>
          <w:tab w:val="left" w:pos="1134"/>
        </w:tabs>
        <w:spacing w:before="100" w:after="100" w:line="240" w:lineRule="auto"/>
        <w:ind w:left="0" w:firstLine="709"/>
        <w:contextualSpacing w:val="0"/>
        <w:jc w:val="both"/>
        <w:rPr>
          <w:rFonts w:asciiTheme="majorHAnsi" w:hAnsiTheme="majorHAnsi" w:cstheme="majorHAnsi"/>
          <w:sz w:val="28"/>
          <w:szCs w:val="28"/>
        </w:rPr>
      </w:pPr>
      <w:r w:rsidRPr="001D794C">
        <w:rPr>
          <w:rFonts w:asciiTheme="majorHAnsi" w:hAnsiTheme="majorHAnsi" w:cstheme="majorHAnsi"/>
          <w:sz w:val="28"/>
          <w:szCs w:val="28"/>
          <w:lang w:val="en-US"/>
        </w:rPr>
        <w:t>N</w:t>
      </w:r>
      <w:r w:rsidR="00C53200" w:rsidRPr="001D794C">
        <w:rPr>
          <w:rFonts w:asciiTheme="majorHAnsi" w:hAnsiTheme="majorHAnsi" w:cstheme="majorHAnsi"/>
          <w:sz w:val="28"/>
          <w:szCs w:val="28"/>
        </w:rPr>
        <w:t xml:space="preserve">ắm vững chủ trương, đường lối, chính sách của Đảng, pháp luật của Nhà nước, các văn bản quy phạm pháp luật về lĩnh vực quản lý để vận dụng tại đơn vị; </w:t>
      </w:r>
    </w:p>
    <w:p w14:paraId="35AB38C4" w14:textId="3C8380D9" w:rsidR="00C53200" w:rsidRPr="001D794C" w:rsidRDefault="00FC03F2" w:rsidP="007742AB">
      <w:pPr>
        <w:pStyle w:val="ListParagraph"/>
        <w:widowControl w:val="0"/>
        <w:numPr>
          <w:ilvl w:val="0"/>
          <w:numId w:val="11"/>
        </w:numPr>
        <w:tabs>
          <w:tab w:val="left" w:pos="993"/>
          <w:tab w:val="left" w:pos="1134"/>
        </w:tabs>
        <w:spacing w:before="100" w:after="100" w:line="240" w:lineRule="auto"/>
        <w:ind w:left="0" w:firstLine="709"/>
        <w:contextualSpacing w:val="0"/>
        <w:jc w:val="both"/>
        <w:rPr>
          <w:rFonts w:asciiTheme="majorHAnsi" w:hAnsiTheme="majorHAnsi" w:cstheme="majorHAnsi"/>
          <w:sz w:val="28"/>
          <w:szCs w:val="28"/>
        </w:rPr>
      </w:pPr>
      <w:r w:rsidRPr="001D794C">
        <w:rPr>
          <w:rFonts w:asciiTheme="majorHAnsi" w:hAnsiTheme="majorHAnsi" w:cstheme="majorHAnsi"/>
          <w:sz w:val="28"/>
          <w:szCs w:val="28"/>
          <w:lang w:val="en-US"/>
        </w:rPr>
        <w:t>A</w:t>
      </w:r>
      <w:r w:rsidR="00C53200" w:rsidRPr="001D794C">
        <w:rPr>
          <w:rFonts w:asciiTheme="majorHAnsi" w:hAnsiTheme="majorHAnsi" w:cstheme="majorHAnsi"/>
          <w:sz w:val="28"/>
          <w:szCs w:val="28"/>
        </w:rPr>
        <w:t>m hiểu về kiến thức chuyên môn nghiệp vụ, tình hình chính trị, kinh tế, xã hộ</w:t>
      </w:r>
      <w:r w:rsidR="00C65156" w:rsidRPr="001D794C">
        <w:rPr>
          <w:rFonts w:asciiTheme="majorHAnsi" w:hAnsiTheme="majorHAnsi" w:cstheme="majorHAnsi"/>
          <w:sz w:val="28"/>
          <w:szCs w:val="28"/>
        </w:rPr>
        <w:t>i</w:t>
      </w:r>
      <w:r w:rsidR="00C53200" w:rsidRPr="001D794C">
        <w:rPr>
          <w:rFonts w:asciiTheme="majorHAnsi" w:hAnsiTheme="majorHAnsi" w:cstheme="majorHAnsi"/>
          <w:sz w:val="28"/>
          <w:szCs w:val="28"/>
        </w:rPr>
        <w:t xml:space="preserve">, </w:t>
      </w:r>
      <w:proofErr w:type="spellStart"/>
      <w:r w:rsidR="000C0674" w:rsidRPr="001D794C">
        <w:rPr>
          <w:rFonts w:asciiTheme="majorHAnsi" w:hAnsiTheme="majorHAnsi" w:cstheme="majorHAnsi"/>
          <w:sz w:val="28"/>
          <w:szCs w:val="28"/>
          <w:lang w:val="en-US"/>
        </w:rPr>
        <w:t>trong</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và</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ngoài</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nước</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tình</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hình</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hoạt</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động</w:t>
      </w:r>
      <w:proofErr w:type="spellEnd"/>
      <w:r w:rsidR="000C0674" w:rsidRPr="001D794C">
        <w:rPr>
          <w:rFonts w:asciiTheme="majorHAnsi" w:hAnsiTheme="majorHAnsi" w:cstheme="majorHAnsi"/>
          <w:sz w:val="28"/>
          <w:szCs w:val="28"/>
          <w:lang w:val="en-US"/>
        </w:rPr>
        <w:t xml:space="preserve"> </w:t>
      </w:r>
      <w:proofErr w:type="spellStart"/>
      <w:r w:rsidR="000C0674" w:rsidRPr="001D794C">
        <w:rPr>
          <w:rFonts w:asciiTheme="majorHAnsi" w:hAnsiTheme="majorHAnsi" w:cstheme="majorHAnsi"/>
          <w:sz w:val="28"/>
          <w:szCs w:val="28"/>
          <w:lang w:val="en-US"/>
        </w:rPr>
        <w:t>ngân</w:t>
      </w:r>
      <w:proofErr w:type="spellEnd"/>
      <w:r w:rsidR="000C0674" w:rsidRPr="001D794C">
        <w:rPr>
          <w:rFonts w:asciiTheme="majorHAnsi" w:hAnsiTheme="majorHAnsi" w:cstheme="majorHAnsi"/>
          <w:sz w:val="28"/>
          <w:szCs w:val="28"/>
          <w:lang w:val="en-US"/>
        </w:rPr>
        <w:t xml:space="preserve"> </w:t>
      </w:r>
      <w:proofErr w:type="spellStart"/>
      <w:proofErr w:type="gramStart"/>
      <w:r w:rsidR="000C0674" w:rsidRPr="001D794C">
        <w:rPr>
          <w:rFonts w:asciiTheme="majorHAnsi" w:hAnsiTheme="majorHAnsi" w:cstheme="majorHAnsi"/>
          <w:sz w:val="28"/>
          <w:szCs w:val="28"/>
          <w:lang w:val="en-US"/>
        </w:rPr>
        <w:t>hàng</w:t>
      </w:r>
      <w:proofErr w:type="spellEnd"/>
      <w:r w:rsidRPr="001D794C">
        <w:rPr>
          <w:rFonts w:asciiTheme="majorHAnsi" w:hAnsiTheme="majorHAnsi" w:cstheme="majorHAnsi"/>
          <w:sz w:val="28"/>
          <w:szCs w:val="28"/>
          <w:lang w:val="en-US"/>
        </w:rPr>
        <w:t>.</w:t>
      </w:r>
      <w:proofErr w:type="gramEnd"/>
    </w:p>
    <w:p w14:paraId="4C7818A3" w14:textId="50077623" w:rsidR="00FC03F2" w:rsidRPr="001D794C" w:rsidRDefault="00FC03F2" w:rsidP="007742AB">
      <w:pPr>
        <w:pStyle w:val="ListParagraph"/>
        <w:widowControl w:val="0"/>
        <w:numPr>
          <w:ilvl w:val="0"/>
          <w:numId w:val="11"/>
        </w:numPr>
        <w:tabs>
          <w:tab w:val="left" w:pos="993"/>
          <w:tab w:val="left" w:pos="1134"/>
        </w:tabs>
        <w:spacing w:before="100" w:after="100" w:line="240" w:lineRule="auto"/>
        <w:ind w:left="0" w:firstLine="709"/>
        <w:contextualSpacing w:val="0"/>
        <w:jc w:val="both"/>
        <w:rPr>
          <w:rFonts w:asciiTheme="majorHAnsi" w:hAnsiTheme="majorHAnsi" w:cstheme="majorHAnsi"/>
          <w:sz w:val="28"/>
          <w:szCs w:val="28"/>
        </w:rPr>
      </w:pPr>
      <w:r w:rsidRPr="001D794C">
        <w:rPr>
          <w:rFonts w:asciiTheme="majorHAnsi" w:hAnsiTheme="majorHAnsi" w:cstheme="majorHAnsi"/>
          <w:sz w:val="28"/>
          <w:szCs w:val="28"/>
        </w:rPr>
        <w:t>Có tư duy phân tích và logic trong xử lý chính sách, số liệu và tình huống phát sinh.</w:t>
      </w:r>
    </w:p>
    <w:p w14:paraId="3655FD1B" w14:textId="494C0324" w:rsidR="00FC03F2" w:rsidRPr="001D794C" w:rsidRDefault="00FC03F2" w:rsidP="007742AB">
      <w:pPr>
        <w:pStyle w:val="ListParagraph"/>
        <w:widowControl w:val="0"/>
        <w:numPr>
          <w:ilvl w:val="0"/>
          <w:numId w:val="11"/>
        </w:numPr>
        <w:tabs>
          <w:tab w:val="left" w:pos="993"/>
          <w:tab w:val="left" w:pos="1134"/>
        </w:tabs>
        <w:spacing w:before="100" w:after="100" w:line="240" w:lineRule="auto"/>
        <w:ind w:left="0" w:firstLine="709"/>
        <w:contextualSpacing w:val="0"/>
        <w:jc w:val="both"/>
        <w:rPr>
          <w:rFonts w:asciiTheme="majorHAnsi" w:hAnsiTheme="majorHAnsi" w:cstheme="majorHAnsi"/>
          <w:sz w:val="28"/>
          <w:szCs w:val="28"/>
        </w:rPr>
      </w:pPr>
      <w:r w:rsidRPr="001D794C">
        <w:rPr>
          <w:rFonts w:asciiTheme="majorHAnsi" w:hAnsiTheme="majorHAnsi" w:cstheme="majorHAnsi"/>
          <w:sz w:val="28"/>
          <w:szCs w:val="28"/>
        </w:rPr>
        <w:t>Có tư duy linh hoạt và thích ứng với thay đổi về hệ thống, chính sách, cơ cấu tổ chức hoặc biến động nhân sự.</w:t>
      </w:r>
    </w:p>
    <w:p w14:paraId="681A6742" w14:textId="04216189" w:rsidR="00FC03F2" w:rsidRPr="001D794C" w:rsidRDefault="00FC03F2" w:rsidP="007742AB">
      <w:pPr>
        <w:pStyle w:val="ListParagraph"/>
        <w:widowControl w:val="0"/>
        <w:numPr>
          <w:ilvl w:val="0"/>
          <w:numId w:val="11"/>
        </w:numPr>
        <w:tabs>
          <w:tab w:val="left" w:pos="993"/>
          <w:tab w:val="left" w:pos="1134"/>
        </w:tabs>
        <w:spacing w:before="100" w:after="100" w:line="240" w:lineRule="auto"/>
        <w:ind w:left="0" w:firstLine="709"/>
        <w:contextualSpacing w:val="0"/>
        <w:jc w:val="both"/>
        <w:rPr>
          <w:rFonts w:asciiTheme="majorHAnsi" w:hAnsiTheme="majorHAnsi" w:cstheme="majorHAnsi"/>
          <w:sz w:val="28"/>
          <w:szCs w:val="28"/>
          <w:lang w:val="en-US"/>
        </w:rPr>
      </w:pPr>
      <w:r w:rsidRPr="001D794C">
        <w:rPr>
          <w:rFonts w:asciiTheme="majorHAnsi" w:hAnsiTheme="majorHAnsi" w:cstheme="majorHAnsi"/>
          <w:sz w:val="28"/>
          <w:szCs w:val="28"/>
        </w:rPr>
        <w:t>Am hiểu các giải pháp, hệ thống trong lĩnh vực chức năng, nhiệm vụ phụ trách</w:t>
      </w:r>
      <w:r w:rsidRPr="001D794C">
        <w:rPr>
          <w:rFonts w:asciiTheme="majorHAnsi" w:hAnsiTheme="majorHAnsi" w:cstheme="majorHAnsi"/>
          <w:sz w:val="28"/>
          <w:szCs w:val="28"/>
          <w:lang w:val="en-US"/>
        </w:rPr>
        <w:t>.</w:t>
      </w:r>
    </w:p>
    <w:p w14:paraId="04AD8C8D" w14:textId="77777777" w:rsidR="00C53200" w:rsidRPr="001D794C" w:rsidRDefault="00C53200" w:rsidP="007742AB">
      <w:pPr>
        <w:pStyle w:val="ListParagraph"/>
        <w:widowControl w:val="0"/>
        <w:numPr>
          <w:ilvl w:val="0"/>
          <w:numId w:val="6"/>
        </w:numPr>
        <w:tabs>
          <w:tab w:val="left" w:pos="709"/>
          <w:tab w:val="left" w:pos="851"/>
          <w:tab w:val="left" w:pos="1134"/>
        </w:tabs>
        <w:spacing w:before="100" w:after="100" w:line="240" w:lineRule="auto"/>
        <w:ind w:left="0" w:firstLine="709"/>
        <w:contextualSpacing w:val="0"/>
        <w:jc w:val="both"/>
        <w:rPr>
          <w:rFonts w:asciiTheme="majorHAnsi" w:hAnsiTheme="majorHAnsi" w:cstheme="majorHAnsi"/>
          <w:sz w:val="28"/>
          <w:szCs w:val="28"/>
        </w:rPr>
      </w:pPr>
      <w:r w:rsidRPr="001D794C">
        <w:rPr>
          <w:rFonts w:asciiTheme="majorHAnsi" w:hAnsiTheme="majorHAnsi" w:cstheme="majorHAnsi"/>
          <w:sz w:val="28"/>
          <w:szCs w:val="28"/>
        </w:rPr>
        <w:t>Sức khỏe: Có đủ sức khỏe để hoàn thành tốt nhiệm vụ được giao.</w:t>
      </w:r>
    </w:p>
    <w:p w14:paraId="10F5AC6E" w14:textId="77777777" w:rsidR="00C53200" w:rsidRPr="001D794C" w:rsidRDefault="00C53200" w:rsidP="007742AB">
      <w:pPr>
        <w:pStyle w:val="ListParagraph"/>
        <w:widowControl w:val="0"/>
        <w:tabs>
          <w:tab w:val="left" w:pos="709"/>
          <w:tab w:val="left" w:pos="851"/>
          <w:tab w:val="left" w:pos="1134"/>
        </w:tabs>
        <w:spacing w:before="100" w:after="100" w:line="240" w:lineRule="auto"/>
        <w:ind w:left="0" w:firstLine="709"/>
        <w:contextualSpacing w:val="0"/>
        <w:jc w:val="both"/>
        <w:rPr>
          <w:rFonts w:asciiTheme="majorHAnsi" w:hAnsiTheme="majorHAnsi" w:cstheme="majorHAnsi"/>
          <w:sz w:val="28"/>
          <w:szCs w:val="28"/>
          <w:lang w:val="en-US"/>
        </w:rPr>
      </w:pPr>
      <w:r w:rsidRPr="001D794C">
        <w:rPr>
          <w:rFonts w:asciiTheme="majorHAnsi" w:hAnsiTheme="majorHAnsi" w:cstheme="majorHAnsi"/>
          <w:sz w:val="28"/>
          <w:szCs w:val="28"/>
        </w:rPr>
        <w:t>đ) Tuổi công tác: Phải đủ tuổi (tính theo tháng) để công tác tối thiểu 05 năm tính từ khi nộp đầy đủ hồ sơ ứng tuyển.</w:t>
      </w:r>
    </w:p>
    <w:p w14:paraId="703D76DF" w14:textId="6A739B33" w:rsidR="00A920C9" w:rsidRPr="001D794C" w:rsidRDefault="006D19D3" w:rsidP="00C41CAF">
      <w:pPr>
        <w:pStyle w:val="ListParagraph"/>
        <w:widowControl w:val="0"/>
        <w:tabs>
          <w:tab w:val="left" w:pos="709"/>
          <w:tab w:val="left" w:pos="851"/>
          <w:tab w:val="left" w:pos="1134"/>
        </w:tabs>
        <w:spacing w:before="100" w:after="100" w:line="240" w:lineRule="auto"/>
        <w:ind w:left="0" w:firstLine="709"/>
        <w:contextualSpacing w:val="0"/>
        <w:jc w:val="both"/>
        <w:rPr>
          <w:rFonts w:asciiTheme="majorHAnsi" w:hAnsiTheme="majorHAnsi" w:cstheme="majorHAnsi"/>
          <w:sz w:val="28"/>
          <w:szCs w:val="28"/>
          <w:lang w:val="en-US"/>
        </w:rPr>
      </w:pPr>
      <w:r w:rsidRPr="001D794C">
        <w:rPr>
          <w:rFonts w:asciiTheme="majorHAnsi" w:hAnsiTheme="majorHAnsi" w:cstheme="majorHAnsi"/>
          <w:sz w:val="28"/>
          <w:szCs w:val="28"/>
          <w:lang w:val="en-US"/>
        </w:rPr>
        <w:t xml:space="preserve">e) </w:t>
      </w:r>
      <w:r w:rsidR="00C53200" w:rsidRPr="001D794C">
        <w:rPr>
          <w:rFonts w:asciiTheme="majorHAnsi" w:hAnsiTheme="majorHAnsi" w:cstheme="majorHAnsi"/>
          <w:sz w:val="28"/>
          <w:szCs w:val="28"/>
        </w:rPr>
        <w:t>Kinh nghiệm công tá</w:t>
      </w:r>
      <w:r w:rsidR="00544450" w:rsidRPr="001D794C">
        <w:rPr>
          <w:rFonts w:asciiTheme="majorHAnsi" w:hAnsiTheme="majorHAnsi" w:cstheme="majorHAnsi"/>
          <w:sz w:val="28"/>
          <w:szCs w:val="28"/>
          <w:lang w:val="en-US"/>
        </w:rPr>
        <w:t>c:</w:t>
      </w:r>
      <w:r w:rsidR="00C41CAF" w:rsidRPr="001D794C">
        <w:rPr>
          <w:rFonts w:asciiTheme="majorHAnsi" w:hAnsiTheme="majorHAnsi" w:cstheme="majorHAnsi"/>
          <w:sz w:val="28"/>
          <w:szCs w:val="28"/>
          <w:lang w:val="en-US"/>
        </w:rPr>
        <w:t xml:space="preserve"> </w:t>
      </w:r>
      <w:proofErr w:type="spellStart"/>
      <w:r w:rsidR="00A920C9" w:rsidRPr="001D794C">
        <w:rPr>
          <w:rFonts w:ascii="Times New Roman" w:hAnsi="Times New Roman"/>
          <w:sz w:val="28"/>
          <w:szCs w:val="28"/>
          <w:shd w:val="clear" w:color="auto" w:fill="FFFFFF"/>
          <w:lang w:val="en-US" w:eastAsia="vi-VN"/>
        </w:rPr>
        <w:t>Có</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ít</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nhất</w:t>
      </w:r>
      <w:proofErr w:type="spellEnd"/>
      <w:r w:rsidR="00A920C9" w:rsidRPr="001D794C">
        <w:rPr>
          <w:rFonts w:ascii="Times New Roman" w:hAnsi="Times New Roman"/>
          <w:sz w:val="28"/>
          <w:szCs w:val="28"/>
          <w:shd w:val="clear" w:color="auto" w:fill="FFFFFF"/>
          <w:lang w:val="en-US" w:eastAsia="vi-VN"/>
        </w:rPr>
        <w:t xml:space="preserve"> </w:t>
      </w:r>
      <w:r w:rsidR="000A1410" w:rsidRPr="001D794C">
        <w:rPr>
          <w:rFonts w:ascii="Times New Roman" w:hAnsi="Times New Roman"/>
          <w:sz w:val="28"/>
          <w:szCs w:val="28"/>
          <w:shd w:val="clear" w:color="auto" w:fill="FFFFFF"/>
          <w:lang w:val="en-US" w:eastAsia="vi-VN"/>
        </w:rPr>
        <w:t>05</w:t>
      </w:r>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năm</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kinh</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nghiệm</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trong</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lĩnh</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vực</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Công</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nghệ</w:t>
      </w:r>
      <w:proofErr w:type="spellEnd"/>
      <w:r w:rsidR="00A920C9" w:rsidRPr="001D794C">
        <w:rPr>
          <w:rFonts w:ascii="Times New Roman" w:hAnsi="Times New Roman"/>
          <w:sz w:val="28"/>
          <w:szCs w:val="28"/>
          <w:shd w:val="clear" w:color="auto" w:fill="FFFFFF"/>
          <w:lang w:val="en-US" w:eastAsia="vi-VN"/>
        </w:rPr>
        <w:t xml:space="preserve"> </w:t>
      </w:r>
      <w:proofErr w:type="spellStart"/>
      <w:r w:rsidR="00A920C9" w:rsidRPr="001D794C">
        <w:rPr>
          <w:rFonts w:ascii="Times New Roman" w:hAnsi="Times New Roman"/>
          <w:sz w:val="28"/>
          <w:szCs w:val="28"/>
          <w:shd w:val="clear" w:color="auto" w:fill="FFFFFF"/>
          <w:lang w:val="en-US" w:eastAsia="vi-VN"/>
        </w:rPr>
        <w:t>thông</w:t>
      </w:r>
      <w:proofErr w:type="spellEnd"/>
      <w:r w:rsidR="00A920C9" w:rsidRPr="001D794C">
        <w:rPr>
          <w:rFonts w:ascii="Times New Roman" w:hAnsi="Times New Roman"/>
          <w:sz w:val="28"/>
          <w:szCs w:val="28"/>
          <w:shd w:val="clear" w:color="auto" w:fill="FFFFFF"/>
          <w:lang w:val="en-US" w:eastAsia="vi-VN"/>
        </w:rPr>
        <w:t xml:space="preserve"> tin</w:t>
      </w:r>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có</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kinh</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nghiệm</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triển</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khai</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hệ</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thống</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công</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nghệ</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thông</w:t>
      </w:r>
      <w:proofErr w:type="spellEnd"/>
      <w:r w:rsidR="000A1410" w:rsidRPr="001D794C">
        <w:rPr>
          <w:rFonts w:ascii="Times New Roman" w:hAnsi="Times New Roman"/>
          <w:sz w:val="28"/>
          <w:szCs w:val="28"/>
          <w:shd w:val="clear" w:color="auto" w:fill="FFFFFF"/>
          <w:lang w:val="en-US" w:eastAsia="vi-VN"/>
        </w:rPr>
        <w:t xml:space="preserve"> tin </w:t>
      </w:r>
      <w:proofErr w:type="spellStart"/>
      <w:r w:rsidR="000A1410" w:rsidRPr="001D794C">
        <w:rPr>
          <w:rFonts w:ascii="Times New Roman" w:hAnsi="Times New Roman"/>
          <w:sz w:val="28"/>
          <w:szCs w:val="28"/>
          <w:shd w:val="clear" w:color="auto" w:fill="FFFFFF"/>
          <w:lang w:val="en-US" w:eastAsia="vi-VN"/>
        </w:rPr>
        <w:t>cho</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các</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tổ</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chức</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tín</w:t>
      </w:r>
      <w:proofErr w:type="spellEnd"/>
      <w:r w:rsidR="000A1410" w:rsidRPr="001D794C">
        <w:rPr>
          <w:rFonts w:ascii="Times New Roman" w:hAnsi="Times New Roman"/>
          <w:sz w:val="28"/>
          <w:szCs w:val="28"/>
          <w:shd w:val="clear" w:color="auto" w:fill="FFFFFF"/>
          <w:lang w:val="en-US" w:eastAsia="vi-VN"/>
        </w:rPr>
        <w:t xml:space="preserve"> </w:t>
      </w:r>
      <w:proofErr w:type="spellStart"/>
      <w:r w:rsidR="000A1410" w:rsidRPr="001D794C">
        <w:rPr>
          <w:rFonts w:ascii="Times New Roman" w:hAnsi="Times New Roman"/>
          <w:sz w:val="28"/>
          <w:szCs w:val="28"/>
          <w:shd w:val="clear" w:color="auto" w:fill="FFFFFF"/>
          <w:lang w:val="en-US" w:eastAsia="vi-VN"/>
        </w:rPr>
        <w:t>dụng</w:t>
      </w:r>
      <w:proofErr w:type="spellEnd"/>
      <w:r w:rsidR="00A920C9" w:rsidRPr="001D794C">
        <w:rPr>
          <w:rFonts w:ascii="Times New Roman" w:hAnsi="Times New Roman"/>
          <w:sz w:val="28"/>
          <w:szCs w:val="28"/>
          <w:shd w:val="clear" w:color="auto" w:fill="FFFFFF"/>
          <w:lang w:val="en-US" w:eastAsia="vi-VN"/>
        </w:rPr>
        <w:t>.</w:t>
      </w:r>
    </w:p>
    <w:p w14:paraId="646CB0B1" w14:textId="08765DDA" w:rsidR="00B441F1" w:rsidRPr="001D794C" w:rsidRDefault="000B61A2" w:rsidP="007742AB">
      <w:pPr>
        <w:widowControl w:val="0"/>
        <w:tabs>
          <w:tab w:val="left" w:pos="882"/>
          <w:tab w:val="left" w:pos="1134"/>
        </w:tabs>
        <w:spacing w:before="120" w:after="120" w:line="240" w:lineRule="auto"/>
        <w:ind w:left="567" w:firstLine="142"/>
        <w:jc w:val="both"/>
        <w:rPr>
          <w:rFonts w:asciiTheme="majorHAnsi" w:hAnsiTheme="majorHAnsi" w:cstheme="majorHAnsi"/>
          <w:b/>
          <w:sz w:val="28"/>
          <w:szCs w:val="28"/>
        </w:rPr>
      </w:pPr>
      <w:r w:rsidRPr="001D794C">
        <w:rPr>
          <w:rFonts w:asciiTheme="majorHAnsi" w:hAnsiTheme="majorHAnsi" w:cstheme="majorHAnsi"/>
          <w:b/>
          <w:sz w:val="28"/>
          <w:szCs w:val="28"/>
          <w:lang w:val="en-US"/>
        </w:rPr>
        <w:t>3</w:t>
      </w:r>
      <w:r w:rsidR="00F077F5" w:rsidRPr="001D794C">
        <w:rPr>
          <w:rFonts w:asciiTheme="majorHAnsi" w:hAnsiTheme="majorHAnsi" w:cstheme="majorHAnsi"/>
          <w:b/>
          <w:sz w:val="28"/>
          <w:szCs w:val="28"/>
          <w:lang w:val="en-US"/>
        </w:rPr>
        <w:t xml:space="preserve">. </w:t>
      </w:r>
      <w:r w:rsidR="009C1774" w:rsidRPr="001D794C">
        <w:rPr>
          <w:rFonts w:asciiTheme="majorHAnsi" w:hAnsiTheme="majorHAnsi" w:cstheme="majorHAnsi"/>
          <w:b/>
          <w:sz w:val="28"/>
          <w:szCs w:val="28"/>
        </w:rPr>
        <w:t xml:space="preserve">Tóm tắt mô tả </w:t>
      </w:r>
      <w:r w:rsidR="00C65156" w:rsidRPr="001D794C">
        <w:rPr>
          <w:rFonts w:asciiTheme="majorHAnsi" w:hAnsiTheme="majorHAnsi" w:cstheme="majorHAnsi"/>
          <w:b/>
          <w:sz w:val="28"/>
          <w:szCs w:val="28"/>
        </w:rPr>
        <w:t xml:space="preserve">vị trí </w:t>
      </w:r>
      <w:r w:rsidR="009C1774" w:rsidRPr="001D794C">
        <w:rPr>
          <w:rFonts w:asciiTheme="majorHAnsi" w:hAnsiTheme="majorHAnsi" w:cstheme="majorHAnsi"/>
          <w:b/>
          <w:sz w:val="28"/>
          <w:szCs w:val="28"/>
        </w:rPr>
        <w:t>công việc</w:t>
      </w:r>
      <w:r w:rsidR="00891724" w:rsidRPr="001D794C">
        <w:rPr>
          <w:rFonts w:asciiTheme="majorHAnsi" w:hAnsiTheme="majorHAnsi" w:cstheme="majorHAnsi"/>
          <w:b/>
          <w:sz w:val="28"/>
          <w:szCs w:val="28"/>
        </w:rPr>
        <w:t xml:space="preserve"> </w:t>
      </w:r>
    </w:p>
    <w:tbl>
      <w:tblPr>
        <w:tblStyle w:val="TableGrid"/>
        <w:tblW w:w="14709" w:type="dxa"/>
        <w:tblLook w:val="04A0" w:firstRow="1" w:lastRow="0" w:firstColumn="1" w:lastColumn="0" w:noHBand="0" w:noVBand="1"/>
      </w:tblPr>
      <w:tblGrid>
        <w:gridCol w:w="11307"/>
        <w:gridCol w:w="3402"/>
      </w:tblGrid>
      <w:tr w:rsidR="00A226B5" w:rsidRPr="00A226B5" w14:paraId="04996ED5" w14:textId="77777777" w:rsidTr="00F077F5">
        <w:trPr>
          <w:tblHeader/>
        </w:trPr>
        <w:tc>
          <w:tcPr>
            <w:tcW w:w="11307" w:type="dxa"/>
            <w:vAlign w:val="center"/>
          </w:tcPr>
          <w:p w14:paraId="3C78321D" w14:textId="1791391D" w:rsidR="00891724" w:rsidRPr="00A226B5" w:rsidRDefault="00891724" w:rsidP="00984DDA">
            <w:pPr>
              <w:pStyle w:val="ListParagraph"/>
              <w:widowControl w:val="0"/>
              <w:spacing w:before="120" w:after="120"/>
              <w:ind w:left="0"/>
              <w:contextualSpacing w:val="0"/>
              <w:jc w:val="center"/>
              <w:rPr>
                <w:rFonts w:asciiTheme="majorHAnsi" w:hAnsiTheme="majorHAnsi" w:cstheme="majorHAnsi"/>
                <w:b/>
                <w:sz w:val="28"/>
                <w:szCs w:val="28"/>
              </w:rPr>
            </w:pPr>
            <w:r w:rsidRPr="00A226B5">
              <w:rPr>
                <w:rFonts w:asciiTheme="majorHAnsi" w:hAnsiTheme="majorHAnsi" w:cstheme="majorHAnsi"/>
                <w:b/>
                <w:sz w:val="28"/>
                <w:szCs w:val="28"/>
              </w:rPr>
              <w:t xml:space="preserve">Tóm tắt mô tả công việc </w:t>
            </w:r>
          </w:p>
        </w:tc>
        <w:tc>
          <w:tcPr>
            <w:tcW w:w="3402" w:type="dxa"/>
            <w:vAlign w:val="center"/>
          </w:tcPr>
          <w:p w14:paraId="6A2766A3" w14:textId="77777777" w:rsidR="00891724" w:rsidRPr="00A226B5" w:rsidRDefault="00891724" w:rsidP="00984DDA">
            <w:pPr>
              <w:pStyle w:val="ListParagraph"/>
              <w:widowControl w:val="0"/>
              <w:spacing w:before="120" w:after="120"/>
              <w:ind w:left="0"/>
              <w:jc w:val="center"/>
              <w:rPr>
                <w:rFonts w:asciiTheme="majorHAnsi" w:hAnsiTheme="majorHAnsi" w:cstheme="majorHAnsi"/>
                <w:b/>
                <w:sz w:val="28"/>
                <w:szCs w:val="28"/>
                <w:lang w:val="en-US"/>
              </w:rPr>
            </w:pPr>
            <w:proofErr w:type="spellStart"/>
            <w:r w:rsidRPr="00A226B5">
              <w:rPr>
                <w:rFonts w:asciiTheme="majorHAnsi" w:hAnsiTheme="majorHAnsi" w:cstheme="majorHAnsi"/>
                <w:b/>
                <w:sz w:val="28"/>
                <w:szCs w:val="28"/>
                <w:lang w:val="en-US"/>
              </w:rPr>
              <w:t>Yêu</w:t>
            </w:r>
            <w:proofErr w:type="spellEnd"/>
            <w:r w:rsidRPr="00A226B5">
              <w:rPr>
                <w:rFonts w:asciiTheme="majorHAnsi" w:hAnsiTheme="majorHAnsi" w:cstheme="majorHAnsi"/>
                <w:b/>
                <w:sz w:val="28"/>
                <w:szCs w:val="28"/>
                <w:lang w:val="en-US"/>
              </w:rPr>
              <w:t xml:space="preserve"> </w:t>
            </w:r>
            <w:proofErr w:type="spellStart"/>
            <w:r w:rsidRPr="00A226B5">
              <w:rPr>
                <w:rFonts w:asciiTheme="majorHAnsi" w:hAnsiTheme="majorHAnsi" w:cstheme="majorHAnsi"/>
                <w:b/>
                <w:sz w:val="28"/>
                <w:szCs w:val="28"/>
                <w:lang w:val="en-US"/>
              </w:rPr>
              <w:t>cầu</w:t>
            </w:r>
            <w:proofErr w:type="spellEnd"/>
            <w:r w:rsidRPr="00A226B5">
              <w:rPr>
                <w:rFonts w:asciiTheme="majorHAnsi" w:hAnsiTheme="majorHAnsi" w:cstheme="majorHAnsi"/>
                <w:b/>
                <w:sz w:val="28"/>
                <w:szCs w:val="28"/>
                <w:lang w:val="en-US"/>
              </w:rPr>
              <w:t xml:space="preserve"> </w:t>
            </w:r>
            <w:proofErr w:type="spellStart"/>
            <w:r w:rsidRPr="00A226B5">
              <w:rPr>
                <w:rFonts w:asciiTheme="majorHAnsi" w:hAnsiTheme="majorHAnsi" w:cstheme="majorHAnsi"/>
                <w:b/>
                <w:sz w:val="28"/>
                <w:szCs w:val="28"/>
                <w:lang w:val="en-US"/>
              </w:rPr>
              <w:t>khác</w:t>
            </w:r>
            <w:proofErr w:type="spellEnd"/>
          </w:p>
        </w:tc>
      </w:tr>
      <w:tr w:rsidR="00891724" w:rsidRPr="00A226B5" w14:paraId="5DCAF5A8" w14:textId="77777777" w:rsidTr="00F077F5">
        <w:tc>
          <w:tcPr>
            <w:tcW w:w="11307" w:type="dxa"/>
          </w:tcPr>
          <w:p w14:paraId="4999390A" w14:textId="59C19635" w:rsidR="004B21AF" w:rsidRPr="00A226B5" w:rsidRDefault="004B21AF" w:rsidP="00984DDA">
            <w:pPr>
              <w:pStyle w:val="ListParagraph"/>
              <w:widowControl w:val="0"/>
              <w:numPr>
                <w:ilvl w:val="0"/>
                <w:numId w:val="9"/>
              </w:numPr>
              <w:tabs>
                <w:tab w:val="left" w:pos="405"/>
              </w:tabs>
              <w:spacing w:before="60" w:after="60"/>
              <w:ind w:left="0" w:firstLine="0"/>
              <w:jc w:val="both"/>
              <w:rPr>
                <w:rFonts w:asciiTheme="majorHAnsi" w:eastAsia="Times New Roman" w:hAnsiTheme="majorHAnsi" w:cstheme="majorHAnsi"/>
                <w:sz w:val="28"/>
                <w:szCs w:val="28"/>
              </w:rPr>
            </w:pPr>
            <w:r w:rsidRPr="00A226B5">
              <w:rPr>
                <w:rFonts w:asciiTheme="majorHAnsi" w:hAnsiTheme="majorHAnsi" w:cstheme="majorHAnsi"/>
                <w:sz w:val="28"/>
                <w:szCs w:val="28"/>
              </w:rPr>
              <w:t>Theo dõi, chỉ đạo, xử lý các công việc liên quan đến lĩnh vực CNTT theo phân công, ủy quyền</w:t>
            </w:r>
            <w:r w:rsidRPr="00A226B5">
              <w:rPr>
                <w:rFonts w:asciiTheme="majorHAnsi" w:hAnsiTheme="majorHAnsi" w:cstheme="majorHAnsi"/>
                <w:sz w:val="28"/>
                <w:szCs w:val="28"/>
                <w:lang w:val="en-US"/>
              </w:rPr>
              <w:t>:</w:t>
            </w:r>
          </w:p>
          <w:p w14:paraId="65D00E84" w14:textId="7777777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sz w:val="28"/>
                <w:szCs w:val="28"/>
              </w:rPr>
            </w:pPr>
            <w:r w:rsidRPr="00A226B5">
              <w:rPr>
                <w:rFonts w:asciiTheme="majorHAnsi" w:hAnsiTheme="majorHAnsi" w:cstheme="majorHAnsi"/>
                <w:sz w:val="28"/>
                <w:szCs w:val="28"/>
              </w:rPr>
              <w:t>Thay mặt Giám đốc quản lý, điều hành, chỉ đạo, giám sát một hoặc một số mảng nghiệp vụ Công nghệ thông tin phục vụ hoạt động của Agribank và hoạt động nội bộ theo phân công.</w:t>
            </w:r>
          </w:p>
          <w:p w14:paraId="79C9C44D" w14:textId="7777777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sz w:val="28"/>
                <w:szCs w:val="28"/>
              </w:rPr>
            </w:pPr>
            <w:r w:rsidRPr="00A226B5">
              <w:rPr>
                <w:rFonts w:asciiTheme="majorHAnsi" w:eastAsia="Times New Roman" w:hAnsiTheme="majorHAnsi" w:cstheme="majorHAnsi"/>
                <w:sz w:val="28"/>
                <w:szCs w:val="28"/>
              </w:rPr>
              <w:t>Tổ chức, giám sát triển khai các giải pháp, đề án/dự án, chính sách, quy định về Công nghệ thông tin</w:t>
            </w:r>
            <w:r w:rsidRPr="00A226B5">
              <w:rPr>
                <w:rFonts w:asciiTheme="majorHAnsi" w:hAnsiTheme="majorHAnsi" w:cstheme="majorHAnsi"/>
                <w:sz w:val="28"/>
                <w:szCs w:val="28"/>
              </w:rPr>
              <w:t>.</w:t>
            </w:r>
          </w:p>
          <w:p w14:paraId="0138373D" w14:textId="7777777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b/>
                <w:noProof/>
                <w:sz w:val="28"/>
                <w:szCs w:val="28"/>
              </w:rPr>
            </w:pPr>
            <w:r w:rsidRPr="00A226B5">
              <w:rPr>
                <w:rFonts w:asciiTheme="majorHAnsi" w:hAnsiTheme="majorHAnsi" w:cstheme="majorHAnsi"/>
                <w:sz w:val="28"/>
                <w:szCs w:val="28"/>
              </w:rPr>
              <w:t>Chỉ đạo, tổ chức nghiên cứu, xây dựng các giải pháp, chính sách, quy định liên quan tổ chức hoạt động Công nghệ thông tin.</w:t>
            </w:r>
          </w:p>
          <w:p w14:paraId="72AC6856" w14:textId="1862B4C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b/>
                <w:noProof/>
                <w:sz w:val="28"/>
                <w:szCs w:val="28"/>
              </w:rPr>
            </w:pPr>
            <w:r w:rsidRPr="00A226B5">
              <w:rPr>
                <w:rFonts w:asciiTheme="majorHAnsi" w:hAnsiTheme="majorHAnsi" w:cstheme="majorHAnsi"/>
                <w:sz w:val="28"/>
                <w:szCs w:val="28"/>
              </w:rPr>
              <w:t xml:space="preserve">Báo cáo và thực hiện một số công việc khác theo sự chỉ đạo của Hội đồng thành viên, Ban Tổng </w:t>
            </w:r>
            <w:r w:rsidRPr="00A226B5">
              <w:rPr>
                <w:rFonts w:asciiTheme="majorHAnsi" w:hAnsiTheme="majorHAnsi" w:cstheme="majorHAnsi"/>
                <w:sz w:val="28"/>
                <w:szCs w:val="28"/>
              </w:rPr>
              <w:lastRenderedPageBreak/>
              <w:t>Giám đốc và Giám đốc</w:t>
            </w:r>
            <w:r w:rsidR="00141987" w:rsidRPr="00A226B5">
              <w:rPr>
                <w:rFonts w:asciiTheme="majorHAnsi" w:hAnsiTheme="majorHAnsi" w:cstheme="majorHAnsi"/>
                <w:sz w:val="28"/>
                <w:szCs w:val="28"/>
                <w:lang w:val="en-US"/>
              </w:rPr>
              <w:t>.</w:t>
            </w:r>
          </w:p>
          <w:p w14:paraId="00DC9EE6" w14:textId="156CB408" w:rsidR="004B21AF" w:rsidRPr="00A226B5" w:rsidRDefault="004B21AF" w:rsidP="00984DDA">
            <w:pPr>
              <w:widowControl w:val="0"/>
              <w:numPr>
                <w:ilvl w:val="0"/>
                <w:numId w:val="9"/>
              </w:numPr>
              <w:tabs>
                <w:tab w:val="left" w:pos="405"/>
              </w:tabs>
              <w:spacing w:before="60" w:after="60" w:line="276" w:lineRule="auto"/>
              <w:ind w:left="0" w:firstLine="0"/>
              <w:jc w:val="both"/>
              <w:rPr>
                <w:rFonts w:asciiTheme="majorHAnsi" w:eastAsia="Times New Roman" w:hAnsiTheme="majorHAnsi" w:cstheme="majorHAnsi"/>
                <w:sz w:val="28"/>
                <w:szCs w:val="28"/>
              </w:rPr>
            </w:pPr>
            <w:r w:rsidRPr="00A226B5">
              <w:rPr>
                <w:rFonts w:asciiTheme="majorHAnsi" w:hAnsiTheme="majorHAnsi" w:cstheme="majorHAnsi"/>
                <w:sz w:val="28"/>
                <w:szCs w:val="28"/>
              </w:rPr>
              <w:t>Tham mưu cho Giám đốc TTCNTT về lĩnh vực phụ trách</w:t>
            </w:r>
            <w:r w:rsidRPr="00A226B5">
              <w:rPr>
                <w:rFonts w:asciiTheme="majorHAnsi" w:hAnsiTheme="majorHAnsi" w:cstheme="majorHAnsi"/>
                <w:sz w:val="28"/>
                <w:szCs w:val="28"/>
                <w:lang w:val="en-US"/>
              </w:rPr>
              <w:t>:</w:t>
            </w:r>
          </w:p>
          <w:p w14:paraId="051E69A2" w14:textId="7777777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noProof/>
                <w:sz w:val="28"/>
                <w:szCs w:val="28"/>
              </w:rPr>
            </w:pPr>
            <w:r w:rsidRPr="00A226B5">
              <w:rPr>
                <w:rFonts w:asciiTheme="majorHAnsi" w:hAnsiTheme="majorHAnsi" w:cstheme="majorHAnsi"/>
                <w:noProof/>
                <w:sz w:val="28"/>
                <w:szCs w:val="28"/>
              </w:rPr>
              <w:t>Tham mưu, tư vấn xây dựng kế hoạch triển khai các giải pháp/phương án Công nghệ thông tin.</w:t>
            </w:r>
          </w:p>
          <w:p w14:paraId="48FDF481" w14:textId="7777777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noProof/>
                <w:sz w:val="28"/>
                <w:szCs w:val="28"/>
              </w:rPr>
            </w:pPr>
            <w:r w:rsidRPr="00A226B5">
              <w:rPr>
                <w:rFonts w:asciiTheme="majorHAnsi" w:hAnsiTheme="majorHAnsi" w:cstheme="majorHAnsi"/>
                <w:noProof/>
                <w:sz w:val="28"/>
                <w:szCs w:val="28"/>
              </w:rPr>
              <w:t>Tham mưu, tư vấn về xây dựng các quy trình, quy định, triển khai áp dụng các chính sách hoặc các tiêu chuẩn về Công nghệ thông tin.</w:t>
            </w:r>
          </w:p>
          <w:p w14:paraId="064358B2" w14:textId="110A08BD"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noProof/>
                <w:sz w:val="28"/>
                <w:szCs w:val="28"/>
              </w:rPr>
            </w:pPr>
            <w:r w:rsidRPr="00A226B5">
              <w:rPr>
                <w:rFonts w:asciiTheme="majorHAnsi" w:hAnsiTheme="majorHAnsi" w:cstheme="majorHAnsi"/>
                <w:noProof/>
                <w:sz w:val="28"/>
                <w:szCs w:val="28"/>
              </w:rPr>
              <w:t>Tham mưu, đề xuất trong việc quản trị, phát triển nguồn nhân lực</w:t>
            </w:r>
          </w:p>
          <w:p w14:paraId="6BDB0CCB" w14:textId="33BB50A3" w:rsidR="004B21AF" w:rsidRPr="00A226B5" w:rsidRDefault="004B21AF" w:rsidP="00984DDA">
            <w:pPr>
              <w:widowControl w:val="0"/>
              <w:numPr>
                <w:ilvl w:val="0"/>
                <w:numId w:val="9"/>
              </w:numPr>
              <w:tabs>
                <w:tab w:val="left" w:pos="284"/>
                <w:tab w:val="left" w:pos="405"/>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A226B5">
              <w:rPr>
                <w:rFonts w:asciiTheme="majorHAnsi" w:hAnsiTheme="majorHAnsi" w:cstheme="majorHAnsi"/>
                <w:sz w:val="28"/>
                <w:szCs w:val="28"/>
              </w:rPr>
              <w:t>Phối hợp thực hiện</w:t>
            </w:r>
          </w:p>
          <w:p w14:paraId="43A9BDB7" w14:textId="6B9E5EAB"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sz w:val="28"/>
                <w:szCs w:val="28"/>
              </w:rPr>
            </w:pPr>
            <w:r w:rsidRPr="00A226B5">
              <w:rPr>
                <w:rFonts w:asciiTheme="majorHAnsi" w:hAnsiTheme="majorHAnsi" w:cstheme="majorHAnsi"/>
                <w:noProof/>
                <w:sz w:val="28"/>
                <w:szCs w:val="28"/>
              </w:rPr>
              <w:t xml:space="preserve">Phối hợp với các cơ quan, tổ </w:t>
            </w:r>
            <w:r w:rsidRPr="00A226B5">
              <w:rPr>
                <w:rFonts w:asciiTheme="majorHAnsi" w:hAnsiTheme="majorHAnsi" w:cstheme="majorHAnsi"/>
                <w:sz w:val="28"/>
                <w:szCs w:val="28"/>
              </w:rPr>
              <w:t>chức, đơn vị có liên quan để triển khai công việc đúng thẩm quyền và trách nhiệm được phân công</w:t>
            </w:r>
            <w:r w:rsidRPr="00A226B5">
              <w:rPr>
                <w:rFonts w:asciiTheme="majorHAnsi" w:hAnsiTheme="majorHAnsi" w:cstheme="majorHAnsi"/>
                <w:sz w:val="28"/>
                <w:szCs w:val="28"/>
                <w:lang w:val="en-US"/>
              </w:rPr>
              <w:t>.</w:t>
            </w:r>
          </w:p>
          <w:p w14:paraId="7D816F72" w14:textId="77777777"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sz w:val="28"/>
                <w:szCs w:val="28"/>
              </w:rPr>
            </w:pPr>
            <w:r w:rsidRPr="00A226B5">
              <w:rPr>
                <w:rFonts w:asciiTheme="majorHAnsi" w:hAnsiTheme="majorHAnsi" w:cstheme="majorHAnsi"/>
                <w:sz w:val="28"/>
                <w:szCs w:val="28"/>
              </w:rPr>
              <w:t>Phối hợp thực hiện kiểm tra chuyên đề; Báo cáo thanh tra, kiểm tra, kiểm toán,…</w:t>
            </w:r>
          </w:p>
          <w:p w14:paraId="34115675" w14:textId="534DEEFA" w:rsidR="004B21AF" w:rsidRPr="00A226B5" w:rsidRDefault="004B21AF" w:rsidP="00984DDA">
            <w:pPr>
              <w:pStyle w:val="ListParagraph"/>
              <w:widowControl w:val="0"/>
              <w:numPr>
                <w:ilvl w:val="0"/>
                <w:numId w:val="10"/>
              </w:numPr>
              <w:tabs>
                <w:tab w:val="left" w:pos="196"/>
                <w:tab w:val="left" w:pos="405"/>
              </w:tabs>
              <w:spacing w:before="60" w:after="60" w:line="276" w:lineRule="auto"/>
              <w:ind w:left="0" w:firstLine="0"/>
              <w:contextualSpacing w:val="0"/>
              <w:jc w:val="both"/>
              <w:rPr>
                <w:rFonts w:asciiTheme="majorHAnsi" w:hAnsiTheme="majorHAnsi" w:cstheme="majorHAnsi"/>
                <w:sz w:val="28"/>
                <w:szCs w:val="28"/>
              </w:rPr>
            </w:pPr>
            <w:r w:rsidRPr="00A226B5">
              <w:rPr>
                <w:rFonts w:asciiTheme="majorHAnsi" w:hAnsiTheme="majorHAnsi" w:cstheme="majorHAnsi"/>
                <w:sz w:val="28"/>
                <w:szCs w:val="28"/>
              </w:rPr>
              <w:t>Tham dự các cuộc họp liên quan đến</w:t>
            </w:r>
            <w:r w:rsidRPr="00A226B5">
              <w:rPr>
                <w:rFonts w:asciiTheme="majorHAnsi" w:hAnsiTheme="majorHAnsi" w:cstheme="majorHAnsi"/>
                <w:noProof/>
                <w:sz w:val="28"/>
                <w:szCs w:val="28"/>
              </w:rPr>
              <w:t xml:space="preserve"> lĩnh vực chuyên môn ở trong và ngoài đơn vị theo  phân công</w:t>
            </w:r>
            <w:r w:rsidRPr="00A226B5">
              <w:rPr>
                <w:rFonts w:asciiTheme="majorHAnsi" w:hAnsiTheme="majorHAnsi" w:cstheme="majorHAnsi"/>
                <w:noProof/>
                <w:sz w:val="28"/>
                <w:szCs w:val="28"/>
                <w:lang w:val="en-US"/>
              </w:rPr>
              <w:t>.</w:t>
            </w:r>
          </w:p>
          <w:p w14:paraId="1C2EDB7A" w14:textId="16500091" w:rsidR="00891724" w:rsidRPr="00A226B5" w:rsidRDefault="004B21AF" w:rsidP="00984DDA">
            <w:pPr>
              <w:pStyle w:val="ListParagraph"/>
              <w:widowControl w:val="0"/>
              <w:numPr>
                <w:ilvl w:val="0"/>
                <w:numId w:val="9"/>
              </w:numPr>
              <w:tabs>
                <w:tab w:val="left" w:pos="196"/>
                <w:tab w:val="left" w:pos="405"/>
              </w:tabs>
              <w:spacing w:before="60" w:after="60" w:line="276" w:lineRule="auto"/>
              <w:ind w:left="0" w:firstLine="0"/>
              <w:contextualSpacing w:val="0"/>
              <w:jc w:val="both"/>
              <w:rPr>
                <w:rFonts w:asciiTheme="majorHAnsi" w:hAnsiTheme="majorHAnsi" w:cstheme="majorHAnsi"/>
                <w:sz w:val="28"/>
                <w:szCs w:val="28"/>
              </w:rPr>
            </w:pPr>
            <w:r w:rsidRPr="00A226B5">
              <w:rPr>
                <w:rFonts w:asciiTheme="majorHAnsi" w:hAnsiTheme="majorHAnsi" w:cstheme="majorHAnsi"/>
                <w:sz w:val="28"/>
                <w:szCs w:val="28"/>
              </w:rPr>
              <w:t>Thực hiện các nhiệm vụ khác</w:t>
            </w:r>
            <w:r w:rsidRPr="00A226B5">
              <w:rPr>
                <w:rFonts w:asciiTheme="majorHAnsi" w:hAnsiTheme="majorHAnsi" w:cstheme="majorHAnsi"/>
                <w:sz w:val="28"/>
                <w:szCs w:val="28"/>
                <w:lang w:val="en-US"/>
              </w:rPr>
              <w:t xml:space="preserve">: </w:t>
            </w:r>
            <w:r w:rsidRPr="00A226B5">
              <w:rPr>
                <w:rFonts w:asciiTheme="majorHAnsi" w:hAnsiTheme="majorHAnsi" w:cstheme="majorHAnsi"/>
                <w:sz w:val="28"/>
                <w:szCs w:val="28"/>
              </w:rPr>
              <w:t>Thực hiện các nhiệm vụ do lãnh đạo Agribank giao</w:t>
            </w:r>
            <w:r w:rsidRPr="00A226B5">
              <w:rPr>
                <w:rFonts w:asciiTheme="majorHAnsi" w:hAnsiTheme="majorHAnsi" w:cstheme="majorHAnsi"/>
                <w:sz w:val="28"/>
                <w:szCs w:val="28"/>
                <w:lang w:val="en-US"/>
              </w:rPr>
              <w:t>.</w:t>
            </w:r>
          </w:p>
        </w:tc>
        <w:tc>
          <w:tcPr>
            <w:tcW w:w="3402" w:type="dxa"/>
          </w:tcPr>
          <w:p w14:paraId="5F89EAE2" w14:textId="5DEE41E4" w:rsidR="004B21AF" w:rsidRPr="00A226B5" w:rsidRDefault="004B21AF"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sz w:val="28"/>
                <w:szCs w:val="28"/>
              </w:rPr>
              <w:lastRenderedPageBreak/>
              <w:t>Am hiểu các giải pháp, hệ thống trong lĩnh vực chức năng, nhiệm vụ phụ trách</w:t>
            </w:r>
            <w:r w:rsidR="00141987" w:rsidRPr="00A226B5">
              <w:rPr>
                <w:rFonts w:asciiTheme="majorHAnsi" w:hAnsiTheme="majorHAnsi" w:cstheme="majorHAnsi"/>
                <w:sz w:val="28"/>
                <w:szCs w:val="28"/>
                <w:lang w:val="en-US"/>
              </w:rPr>
              <w:t>.</w:t>
            </w:r>
          </w:p>
          <w:p w14:paraId="59AEA4A9" w14:textId="6C4676A7" w:rsidR="00141987" w:rsidRPr="00A226B5" w:rsidRDefault="00141987"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sz w:val="28"/>
                <w:szCs w:val="28"/>
              </w:rPr>
              <w:t xml:space="preserve">Am hiểu về các quy định của </w:t>
            </w:r>
            <w:r w:rsidRPr="00A226B5">
              <w:rPr>
                <w:rFonts w:asciiTheme="majorHAnsi" w:hAnsiTheme="majorHAnsi" w:cstheme="majorHAnsi"/>
                <w:sz w:val="28"/>
                <w:szCs w:val="28"/>
                <w:lang w:val="en-US"/>
              </w:rPr>
              <w:t>P</w:t>
            </w:r>
            <w:r w:rsidRPr="00A226B5">
              <w:rPr>
                <w:rFonts w:asciiTheme="majorHAnsi" w:hAnsiTheme="majorHAnsi" w:cstheme="majorHAnsi"/>
                <w:sz w:val="28"/>
                <w:szCs w:val="28"/>
              </w:rPr>
              <w:t xml:space="preserve">háp luật, Ngân hàng Nhà nước về </w:t>
            </w:r>
            <w:proofErr w:type="spellStart"/>
            <w:r w:rsidRPr="00A226B5">
              <w:rPr>
                <w:rFonts w:asciiTheme="majorHAnsi" w:hAnsiTheme="majorHAnsi" w:cstheme="majorHAnsi"/>
                <w:sz w:val="28"/>
                <w:szCs w:val="28"/>
                <w:lang w:val="en-US"/>
              </w:rPr>
              <w:t>hoạt</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động</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ngân</w:t>
            </w:r>
            <w:proofErr w:type="spellEnd"/>
            <w:r w:rsidRPr="00A226B5">
              <w:rPr>
                <w:rFonts w:asciiTheme="majorHAnsi" w:hAnsiTheme="majorHAnsi" w:cstheme="majorHAnsi"/>
                <w:sz w:val="28"/>
                <w:szCs w:val="28"/>
                <w:lang w:val="en-US"/>
              </w:rPr>
              <w:t xml:space="preserve"> </w:t>
            </w:r>
            <w:proofErr w:type="spellStart"/>
            <w:r w:rsidRPr="00A226B5">
              <w:rPr>
                <w:rFonts w:asciiTheme="majorHAnsi" w:hAnsiTheme="majorHAnsi" w:cstheme="majorHAnsi"/>
                <w:sz w:val="28"/>
                <w:szCs w:val="28"/>
                <w:lang w:val="en-US"/>
              </w:rPr>
              <w:t>hàng</w:t>
            </w:r>
            <w:proofErr w:type="spellEnd"/>
            <w:r w:rsidRPr="00A226B5">
              <w:rPr>
                <w:rFonts w:asciiTheme="majorHAnsi" w:hAnsiTheme="majorHAnsi" w:cstheme="majorHAnsi"/>
                <w:sz w:val="28"/>
                <w:szCs w:val="28"/>
                <w:lang w:val="en-US"/>
              </w:rPr>
              <w:t>.</w:t>
            </w:r>
          </w:p>
          <w:p w14:paraId="6642C8FF" w14:textId="2FB4A83C" w:rsidR="00141987" w:rsidRPr="00A226B5" w:rsidRDefault="00141987" w:rsidP="00984DDA">
            <w:pPr>
              <w:pStyle w:val="ListParagraph"/>
              <w:widowControl w:val="0"/>
              <w:numPr>
                <w:ilvl w:val="0"/>
                <w:numId w:val="11"/>
              </w:numPr>
              <w:tabs>
                <w:tab w:val="left" w:pos="259"/>
                <w:tab w:val="left" w:pos="993"/>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sz w:val="28"/>
                <w:szCs w:val="28"/>
              </w:rPr>
              <w:t xml:space="preserve">Trung thực, tuyệt đối bảo mật thông tin, có trách </w:t>
            </w:r>
            <w:r w:rsidRPr="00A226B5">
              <w:rPr>
                <w:rFonts w:asciiTheme="majorHAnsi" w:hAnsiTheme="majorHAnsi" w:cstheme="majorHAnsi"/>
                <w:sz w:val="28"/>
                <w:szCs w:val="28"/>
              </w:rPr>
              <w:lastRenderedPageBreak/>
              <w:t xml:space="preserve">nhiệm cao, làm việc cẩn trọng, tỉ mỉ và tuân thủ nghiêm đạo đức nghề nghiệp. </w:t>
            </w:r>
          </w:p>
          <w:p w14:paraId="62F3EB69" w14:textId="5C2DAE70" w:rsidR="004B21AF" w:rsidRPr="00A226B5" w:rsidRDefault="004B21AF"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noProof/>
                <w:sz w:val="28"/>
                <w:szCs w:val="28"/>
                <w:lang w:val="en-US"/>
              </w:rPr>
              <w:t xml:space="preserve">Có </w:t>
            </w:r>
            <w:r w:rsidRPr="00A226B5">
              <w:rPr>
                <w:rFonts w:asciiTheme="majorHAnsi" w:hAnsiTheme="majorHAnsi" w:cstheme="majorHAnsi"/>
                <w:noProof/>
                <w:sz w:val="28"/>
                <w:szCs w:val="28"/>
              </w:rPr>
              <w:t>Kiến thức về hệ thống, giải pháp, phần mềm ứng dụng CNTT</w:t>
            </w:r>
          </w:p>
          <w:p w14:paraId="7E095BD0" w14:textId="5C8600F4" w:rsidR="004B21AF" w:rsidRPr="00A226B5" w:rsidRDefault="004B21AF"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noProof/>
                <w:sz w:val="28"/>
                <w:szCs w:val="28"/>
              </w:rPr>
              <w:t>Kiến thức về quản lý nguồn nhân lực</w:t>
            </w:r>
            <w:r w:rsidRPr="00A226B5">
              <w:rPr>
                <w:rFonts w:asciiTheme="majorHAnsi" w:hAnsiTheme="majorHAnsi" w:cstheme="majorHAnsi"/>
                <w:noProof/>
                <w:sz w:val="28"/>
                <w:szCs w:val="28"/>
                <w:lang w:val="en-US"/>
              </w:rPr>
              <w:t>.</w:t>
            </w:r>
          </w:p>
          <w:p w14:paraId="1BDF7EDD" w14:textId="44A4F381" w:rsidR="004B21AF" w:rsidRPr="00A226B5" w:rsidRDefault="004B21AF"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noProof/>
                <w:sz w:val="28"/>
                <w:szCs w:val="28"/>
              </w:rPr>
              <w:t>Kỹ năng lập và triển khai kế hoạch</w:t>
            </w:r>
            <w:r w:rsidRPr="00A226B5">
              <w:rPr>
                <w:rFonts w:asciiTheme="majorHAnsi" w:hAnsiTheme="majorHAnsi" w:cstheme="majorHAnsi"/>
                <w:noProof/>
                <w:sz w:val="28"/>
                <w:szCs w:val="28"/>
                <w:lang w:val="en-US"/>
              </w:rPr>
              <w:t>.</w:t>
            </w:r>
          </w:p>
          <w:p w14:paraId="071E6825" w14:textId="5709CE94" w:rsidR="004B21AF" w:rsidRPr="00A226B5" w:rsidRDefault="004B21AF"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noProof/>
                <w:sz w:val="28"/>
                <w:szCs w:val="28"/>
              </w:rPr>
              <w:t>Kỹ năng Phân tích kỹ thuật</w:t>
            </w:r>
            <w:r w:rsidRPr="00A226B5">
              <w:rPr>
                <w:rFonts w:asciiTheme="majorHAnsi" w:hAnsiTheme="majorHAnsi" w:cstheme="majorHAnsi"/>
                <w:noProof/>
                <w:sz w:val="28"/>
                <w:szCs w:val="28"/>
                <w:lang w:val="en-US"/>
              </w:rPr>
              <w:t>.</w:t>
            </w:r>
          </w:p>
          <w:p w14:paraId="328A9A26" w14:textId="77777777" w:rsidR="00141987" w:rsidRPr="00A226B5" w:rsidRDefault="004B21AF"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noProof/>
                <w:sz w:val="28"/>
                <w:szCs w:val="28"/>
              </w:rPr>
              <w:t>Kỹ năng xây dựng chính sách</w:t>
            </w:r>
          </w:p>
          <w:p w14:paraId="3E8A626A" w14:textId="77777777" w:rsidR="00141987" w:rsidRPr="00A226B5" w:rsidRDefault="001E1F13"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proofErr w:type="spellStart"/>
            <w:r w:rsidRPr="00A226B5">
              <w:rPr>
                <w:rFonts w:asciiTheme="majorHAnsi" w:eastAsia="Times New Roman" w:hAnsiTheme="majorHAnsi" w:cstheme="majorHAnsi"/>
                <w:sz w:val="28"/>
                <w:szCs w:val="28"/>
                <w:lang w:val="en-US"/>
              </w:rPr>
              <w:t>Có</w:t>
            </w:r>
            <w:proofErr w:type="spellEnd"/>
            <w:r w:rsidRPr="00A226B5">
              <w:rPr>
                <w:rFonts w:asciiTheme="majorHAnsi" w:eastAsia="Times New Roman" w:hAnsiTheme="majorHAnsi" w:cstheme="majorHAnsi"/>
                <w:sz w:val="28"/>
                <w:szCs w:val="28"/>
                <w:lang w:val="en-US"/>
              </w:rPr>
              <w:t xml:space="preserve"> </w:t>
            </w:r>
            <w:r w:rsidR="00891724" w:rsidRPr="00A226B5">
              <w:rPr>
                <w:rFonts w:asciiTheme="majorHAnsi" w:hAnsiTheme="majorHAnsi" w:cstheme="majorHAnsi"/>
                <w:sz w:val="28"/>
                <w:szCs w:val="28"/>
              </w:rPr>
              <w:t>kỹ năng quản lý tốt;</w:t>
            </w:r>
            <w:r w:rsidR="00396569" w:rsidRPr="00A226B5">
              <w:rPr>
                <w:rFonts w:asciiTheme="majorHAnsi" w:hAnsiTheme="majorHAnsi" w:cstheme="majorHAnsi"/>
                <w:sz w:val="28"/>
                <w:szCs w:val="28"/>
                <w:lang w:val="en-US"/>
              </w:rPr>
              <w:t xml:space="preserve"> </w:t>
            </w:r>
            <w:r w:rsidR="00396569" w:rsidRPr="00A226B5">
              <w:rPr>
                <w:rFonts w:asciiTheme="majorHAnsi" w:hAnsiTheme="majorHAnsi" w:cstheme="majorHAnsi"/>
                <w:sz w:val="28"/>
                <w:szCs w:val="28"/>
                <w:lang w:val="pt-BR"/>
              </w:rPr>
              <w:t>xây dựng kế hoạch, chiến lược và tổ chức triển khai thực hiện.</w:t>
            </w:r>
          </w:p>
          <w:p w14:paraId="2C80A1C6" w14:textId="015F4298" w:rsidR="00F077F5" w:rsidRPr="00A226B5" w:rsidRDefault="00891724" w:rsidP="00984DDA">
            <w:pPr>
              <w:pStyle w:val="ListParagraph"/>
              <w:widowControl w:val="0"/>
              <w:numPr>
                <w:ilvl w:val="0"/>
                <w:numId w:val="10"/>
              </w:numPr>
              <w:tabs>
                <w:tab w:val="left" w:pos="259"/>
                <w:tab w:val="left" w:pos="990"/>
              </w:tabs>
              <w:spacing w:before="120" w:after="120"/>
              <w:ind w:left="28" w:hanging="28"/>
              <w:contextualSpacing w:val="0"/>
              <w:jc w:val="both"/>
              <w:rPr>
                <w:rFonts w:asciiTheme="majorHAnsi" w:hAnsiTheme="majorHAnsi" w:cstheme="majorHAnsi"/>
                <w:sz w:val="28"/>
                <w:szCs w:val="28"/>
              </w:rPr>
            </w:pPr>
            <w:r w:rsidRPr="00A226B5">
              <w:rPr>
                <w:rFonts w:asciiTheme="majorHAnsi" w:hAnsiTheme="majorHAnsi" w:cstheme="majorHAnsi"/>
                <w:sz w:val="28"/>
                <w:szCs w:val="28"/>
              </w:rPr>
              <w:t>Có kỹ năng nghiên cứu, phân tích, đào tạo, tổng hợp tốt; có kỹ năng làm việc độc lập, làm việc nhóm.</w:t>
            </w:r>
          </w:p>
        </w:tc>
      </w:tr>
    </w:tbl>
    <w:p w14:paraId="56DD6BC6" w14:textId="77777777" w:rsidR="00431730" w:rsidRPr="00A226B5" w:rsidRDefault="00431730" w:rsidP="001A2713">
      <w:pPr>
        <w:widowControl w:val="0"/>
        <w:tabs>
          <w:tab w:val="left" w:pos="851"/>
        </w:tabs>
        <w:jc w:val="both"/>
        <w:rPr>
          <w:rFonts w:asciiTheme="majorHAnsi" w:hAnsiTheme="majorHAnsi" w:cstheme="majorHAnsi"/>
          <w:b/>
          <w:sz w:val="24"/>
          <w:szCs w:val="24"/>
          <w:lang w:val="en-US"/>
        </w:rPr>
      </w:pPr>
    </w:p>
    <w:sectPr w:rsidR="00431730" w:rsidRPr="00A226B5" w:rsidSect="00E2321F">
      <w:headerReference w:type="default" r:id="rId9"/>
      <w:pgSz w:w="16838" w:h="11906" w:orient="landscape" w:code="9"/>
      <w:pgMar w:top="851" w:right="1134" w:bottom="85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6E2A" w14:textId="77777777" w:rsidR="00D6290F" w:rsidRDefault="00D6290F" w:rsidP="00DD1B0A">
      <w:pPr>
        <w:spacing w:after="0" w:line="240" w:lineRule="auto"/>
      </w:pPr>
      <w:r>
        <w:separator/>
      </w:r>
    </w:p>
  </w:endnote>
  <w:endnote w:type="continuationSeparator" w:id="0">
    <w:p w14:paraId="61E6989A" w14:textId="77777777" w:rsidR="00D6290F" w:rsidRDefault="00D6290F" w:rsidP="00DD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B6C2B" w14:textId="77777777" w:rsidR="00D6290F" w:rsidRDefault="00D6290F" w:rsidP="00DD1B0A">
      <w:pPr>
        <w:spacing w:after="0" w:line="240" w:lineRule="auto"/>
      </w:pPr>
      <w:r>
        <w:separator/>
      </w:r>
    </w:p>
  </w:footnote>
  <w:footnote w:type="continuationSeparator" w:id="0">
    <w:p w14:paraId="513DBA44" w14:textId="77777777" w:rsidR="00D6290F" w:rsidRDefault="00D6290F" w:rsidP="00DD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4533"/>
      <w:docPartObj>
        <w:docPartGallery w:val="Page Numbers (Top of Page)"/>
        <w:docPartUnique/>
      </w:docPartObj>
    </w:sdtPr>
    <w:sdtEndPr>
      <w:rPr>
        <w:rFonts w:ascii="Times New Roman" w:hAnsi="Times New Roman" w:cs="Times New Roman"/>
        <w:noProof/>
      </w:rPr>
    </w:sdtEndPr>
    <w:sdtContent>
      <w:p w14:paraId="43CDC0C3" w14:textId="77777777" w:rsidR="00DD1B0A" w:rsidRPr="006C49C7" w:rsidRDefault="00DD1B0A">
        <w:pPr>
          <w:pStyle w:val="Header"/>
          <w:jc w:val="center"/>
          <w:rPr>
            <w:rFonts w:ascii="Times New Roman" w:hAnsi="Times New Roman" w:cs="Times New Roman"/>
          </w:rPr>
        </w:pPr>
        <w:r w:rsidRPr="006C49C7">
          <w:rPr>
            <w:rFonts w:ascii="Times New Roman" w:hAnsi="Times New Roman" w:cs="Times New Roman"/>
          </w:rPr>
          <w:fldChar w:fldCharType="begin"/>
        </w:r>
        <w:r w:rsidRPr="006C49C7">
          <w:rPr>
            <w:rFonts w:ascii="Times New Roman" w:hAnsi="Times New Roman" w:cs="Times New Roman"/>
          </w:rPr>
          <w:instrText xml:space="preserve"> PAGE   \* MERGEFORMAT </w:instrText>
        </w:r>
        <w:r w:rsidRPr="006C49C7">
          <w:rPr>
            <w:rFonts w:ascii="Times New Roman" w:hAnsi="Times New Roman" w:cs="Times New Roman"/>
          </w:rPr>
          <w:fldChar w:fldCharType="separate"/>
        </w:r>
        <w:r w:rsidR="00CD310B">
          <w:rPr>
            <w:rFonts w:ascii="Times New Roman" w:hAnsi="Times New Roman" w:cs="Times New Roman"/>
            <w:noProof/>
          </w:rPr>
          <w:t>4</w:t>
        </w:r>
        <w:r w:rsidRPr="006C49C7">
          <w:rPr>
            <w:rFonts w:ascii="Times New Roman" w:hAnsi="Times New Roman" w:cs="Times New Roman"/>
            <w:noProof/>
          </w:rPr>
          <w:fldChar w:fldCharType="end"/>
        </w:r>
      </w:p>
    </w:sdtContent>
  </w:sdt>
  <w:p w14:paraId="4768D59A" w14:textId="77777777" w:rsidR="00DD1B0A" w:rsidRDefault="00DD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086"/>
    <w:multiLevelType w:val="hybridMultilevel"/>
    <w:tmpl w:val="80AA6748"/>
    <w:lvl w:ilvl="0" w:tplc="9030EDA4">
      <w:numFmt w:val="bullet"/>
      <w:lvlText w:val="-"/>
      <w:lvlJc w:val="left"/>
      <w:pPr>
        <w:ind w:left="801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005D0"/>
    <w:multiLevelType w:val="hybridMultilevel"/>
    <w:tmpl w:val="8946EAFC"/>
    <w:lvl w:ilvl="0" w:tplc="3AAC6C5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151928"/>
    <w:multiLevelType w:val="hybridMultilevel"/>
    <w:tmpl w:val="4DFE8302"/>
    <w:lvl w:ilvl="0" w:tplc="627E1AEC">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6F20F77"/>
    <w:multiLevelType w:val="hybridMultilevel"/>
    <w:tmpl w:val="664CD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C1B01"/>
    <w:multiLevelType w:val="hybridMultilevel"/>
    <w:tmpl w:val="D5CA3F6C"/>
    <w:lvl w:ilvl="0" w:tplc="95F09078">
      <w:start w:val="1"/>
      <w:numFmt w:val="decimal"/>
      <w:lvlText w:val="%1."/>
      <w:lvlJc w:val="left"/>
      <w:pPr>
        <w:ind w:left="2062" w:hanging="360"/>
      </w:pPr>
      <w:rPr>
        <w:rFonts w:asciiTheme="majorHAnsi" w:eastAsiaTheme="minorHAnsi" w:hAnsiTheme="majorHAnsi" w:cstheme="majorHAnsi"/>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nsid w:val="3E812640"/>
    <w:multiLevelType w:val="hybridMultilevel"/>
    <w:tmpl w:val="3C9489B8"/>
    <w:lvl w:ilvl="0" w:tplc="04090017">
      <w:start w:val="1"/>
      <w:numFmt w:val="lowerLetter"/>
      <w:lvlText w:val="%1)"/>
      <w:lvlJc w:val="left"/>
      <w:pPr>
        <w:ind w:left="720" w:hanging="360"/>
      </w:pPr>
    </w:lvl>
    <w:lvl w:ilvl="1" w:tplc="C3B23E9A">
      <w:start w:val="1"/>
      <w:numFmt w:val="decimal"/>
      <w:lvlText w:val="%2."/>
      <w:lvlJc w:val="left"/>
      <w:pPr>
        <w:ind w:left="2205" w:hanging="1125"/>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758B1"/>
    <w:multiLevelType w:val="hybridMultilevel"/>
    <w:tmpl w:val="14288E3A"/>
    <w:lvl w:ilvl="0" w:tplc="8EEEA88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27E6DAD"/>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8FD1930"/>
    <w:multiLevelType w:val="hybridMultilevel"/>
    <w:tmpl w:val="6408EE72"/>
    <w:lvl w:ilvl="0" w:tplc="421C9EF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nsid w:val="5E49713B"/>
    <w:multiLevelType w:val="hybridMultilevel"/>
    <w:tmpl w:val="D7D00074"/>
    <w:lvl w:ilvl="0" w:tplc="A594B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20D5B66"/>
    <w:multiLevelType w:val="hybridMultilevel"/>
    <w:tmpl w:val="26E47442"/>
    <w:lvl w:ilvl="0" w:tplc="0409000F">
      <w:start w:val="1"/>
      <w:numFmt w:val="decimal"/>
      <w:lvlText w:val="%1."/>
      <w:lvlJc w:val="left"/>
      <w:pPr>
        <w:ind w:left="2487"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2">
    <w:nsid w:val="6D8A15C1"/>
    <w:multiLevelType w:val="hybridMultilevel"/>
    <w:tmpl w:val="72F0E426"/>
    <w:lvl w:ilvl="0" w:tplc="D4C2AB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A9331AC"/>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AD87090"/>
    <w:multiLevelType w:val="hybridMultilevel"/>
    <w:tmpl w:val="2C58B15C"/>
    <w:lvl w:ilvl="0" w:tplc="CBEE04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7"/>
  </w:num>
  <w:num w:numId="6">
    <w:abstractNumId w:val="3"/>
  </w:num>
  <w:num w:numId="7">
    <w:abstractNumId w:val="13"/>
  </w:num>
  <w:num w:numId="8">
    <w:abstractNumId w:val="2"/>
  </w:num>
  <w:num w:numId="9">
    <w:abstractNumId w:val="5"/>
  </w:num>
  <w:num w:numId="10">
    <w:abstractNumId w:val="14"/>
  </w:num>
  <w:num w:numId="11">
    <w:abstractNumId w:val="0"/>
  </w:num>
  <w:num w:numId="12">
    <w:abstractNumId w:val="4"/>
  </w:num>
  <w:num w:numId="13">
    <w:abstractNumId w:val="1"/>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30"/>
    <w:rsid w:val="00001F94"/>
    <w:rsid w:val="000416FE"/>
    <w:rsid w:val="00047414"/>
    <w:rsid w:val="00070A56"/>
    <w:rsid w:val="000735E5"/>
    <w:rsid w:val="000A1410"/>
    <w:rsid w:val="000A46CB"/>
    <w:rsid w:val="000A5FFC"/>
    <w:rsid w:val="000B61A2"/>
    <w:rsid w:val="000C0674"/>
    <w:rsid w:val="00140486"/>
    <w:rsid w:val="00141987"/>
    <w:rsid w:val="00142B66"/>
    <w:rsid w:val="00150619"/>
    <w:rsid w:val="00160D9E"/>
    <w:rsid w:val="00163762"/>
    <w:rsid w:val="001A01B7"/>
    <w:rsid w:val="001A2713"/>
    <w:rsid w:val="001B5F21"/>
    <w:rsid w:val="001C06B6"/>
    <w:rsid w:val="001C3825"/>
    <w:rsid w:val="001D794C"/>
    <w:rsid w:val="001D7BD6"/>
    <w:rsid w:val="001E1F13"/>
    <w:rsid w:val="002206E7"/>
    <w:rsid w:val="002515A2"/>
    <w:rsid w:val="00260521"/>
    <w:rsid w:val="002605CC"/>
    <w:rsid w:val="00270128"/>
    <w:rsid w:val="0027119F"/>
    <w:rsid w:val="002A1A6C"/>
    <w:rsid w:val="002B7C37"/>
    <w:rsid w:val="002C13AA"/>
    <w:rsid w:val="002D5E77"/>
    <w:rsid w:val="002D6DE2"/>
    <w:rsid w:val="002F771E"/>
    <w:rsid w:val="002F7BC8"/>
    <w:rsid w:val="0030197A"/>
    <w:rsid w:val="003038C8"/>
    <w:rsid w:val="00316D78"/>
    <w:rsid w:val="00317D53"/>
    <w:rsid w:val="00343AA4"/>
    <w:rsid w:val="00385C68"/>
    <w:rsid w:val="003938CE"/>
    <w:rsid w:val="00396569"/>
    <w:rsid w:val="003A4BED"/>
    <w:rsid w:val="003E7273"/>
    <w:rsid w:val="003F06D1"/>
    <w:rsid w:val="003F7E49"/>
    <w:rsid w:val="00407945"/>
    <w:rsid w:val="00424D0C"/>
    <w:rsid w:val="00430F3B"/>
    <w:rsid w:val="00431730"/>
    <w:rsid w:val="00446249"/>
    <w:rsid w:val="00464DFE"/>
    <w:rsid w:val="00475ADD"/>
    <w:rsid w:val="00491F9E"/>
    <w:rsid w:val="00497428"/>
    <w:rsid w:val="004B21AF"/>
    <w:rsid w:val="004C5BDE"/>
    <w:rsid w:val="004E7C7F"/>
    <w:rsid w:val="005076B6"/>
    <w:rsid w:val="005129BF"/>
    <w:rsid w:val="00514FFE"/>
    <w:rsid w:val="00530C8F"/>
    <w:rsid w:val="00544450"/>
    <w:rsid w:val="00547865"/>
    <w:rsid w:val="00554E1E"/>
    <w:rsid w:val="00586C6E"/>
    <w:rsid w:val="005A39BD"/>
    <w:rsid w:val="005C2264"/>
    <w:rsid w:val="00607AB8"/>
    <w:rsid w:val="00611673"/>
    <w:rsid w:val="00611D55"/>
    <w:rsid w:val="00612A5F"/>
    <w:rsid w:val="00625886"/>
    <w:rsid w:val="00675D7E"/>
    <w:rsid w:val="006A2156"/>
    <w:rsid w:val="006A36FC"/>
    <w:rsid w:val="006B307E"/>
    <w:rsid w:val="006C18F6"/>
    <w:rsid w:val="006C49C7"/>
    <w:rsid w:val="006D19D3"/>
    <w:rsid w:val="006F1313"/>
    <w:rsid w:val="006F6690"/>
    <w:rsid w:val="007249E1"/>
    <w:rsid w:val="00767362"/>
    <w:rsid w:val="00770425"/>
    <w:rsid w:val="007742AB"/>
    <w:rsid w:val="00777835"/>
    <w:rsid w:val="007B69A2"/>
    <w:rsid w:val="007C477F"/>
    <w:rsid w:val="007D55A6"/>
    <w:rsid w:val="007E3B66"/>
    <w:rsid w:val="007F114A"/>
    <w:rsid w:val="00826938"/>
    <w:rsid w:val="00843154"/>
    <w:rsid w:val="00850C47"/>
    <w:rsid w:val="00853623"/>
    <w:rsid w:val="00867BDA"/>
    <w:rsid w:val="00891724"/>
    <w:rsid w:val="00895E86"/>
    <w:rsid w:val="008A1D1A"/>
    <w:rsid w:val="008C61B6"/>
    <w:rsid w:val="008C6F9B"/>
    <w:rsid w:val="008F0D4E"/>
    <w:rsid w:val="009160F7"/>
    <w:rsid w:val="0093026A"/>
    <w:rsid w:val="00950130"/>
    <w:rsid w:val="009577AB"/>
    <w:rsid w:val="00972CB2"/>
    <w:rsid w:val="00981656"/>
    <w:rsid w:val="00984DDA"/>
    <w:rsid w:val="0099539A"/>
    <w:rsid w:val="009953D2"/>
    <w:rsid w:val="009A4AA0"/>
    <w:rsid w:val="009B2960"/>
    <w:rsid w:val="009C1774"/>
    <w:rsid w:val="009D0617"/>
    <w:rsid w:val="009F74D7"/>
    <w:rsid w:val="00A226B5"/>
    <w:rsid w:val="00A550C6"/>
    <w:rsid w:val="00A6289C"/>
    <w:rsid w:val="00A727F8"/>
    <w:rsid w:val="00A8189F"/>
    <w:rsid w:val="00A920C9"/>
    <w:rsid w:val="00A97B4A"/>
    <w:rsid w:val="00AD4441"/>
    <w:rsid w:val="00AE5A6D"/>
    <w:rsid w:val="00B03769"/>
    <w:rsid w:val="00B05D98"/>
    <w:rsid w:val="00B146A9"/>
    <w:rsid w:val="00B16F19"/>
    <w:rsid w:val="00B27621"/>
    <w:rsid w:val="00B338DF"/>
    <w:rsid w:val="00B441F1"/>
    <w:rsid w:val="00B83AA2"/>
    <w:rsid w:val="00BA022E"/>
    <w:rsid w:val="00BE0AE4"/>
    <w:rsid w:val="00C1609D"/>
    <w:rsid w:val="00C345CE"/>
    <w:rsid w:val="00C406FD"/>
    <w:rsid w:val="00C41CAF"/>
    <w:rsid w:val="00C44340"/>
    <w:rsid w:val="00C5163C"/>
    <w:rsid w:val="00C53200"/>
    <w:rsid w:val="00C54BB9"/>
    <w:rsid w:val="00C65156"/>
    <w:rsid w:val="00C73CDB"/>
    <w:rsid w:val="00C77287"/>
    <w:rsid w:val="00C81677"/>
    <w:rsid w:val="00C949EB"/>
    <w:rsid w:val="00CA6770"/>
    <w:rsid w:val="00CB1AF7"/>
    <w:rsid w:val="00CB2D65"/>
    <w:rsid w:val="00CD310B"/>
    <w:rsid w:val="00CE695B"/>
    <w:rsid w:val="00CF518F"/>
    <w:rsid w:val="00D01DA4"/>
    <w:rsid w:val="00D07F0F"/>
    <w:rsid w:val="00D20546"/>
    <w:rsid w:val="00D4564E"/>
    <w:rsid w:val="00D6290F"/>
    <w:rsid w:val="00D64665"/>
    <w:rsid w:val="00D718EC"/>
    <w:rsid w:val="00D77AD2"/>
    <w:rsid w:val="00D85BA3"/>
    <w:rsid w:val="00DB4DFE"/>
    <w:rsid w:val="00DC77AD"/>
    <w:rsid w:val="00DD120E"/>
    <w:rsid w:val="00DD1B0A"/>
    <w:rsid w:val="00DD3E44"/>
    <w:rsid w:val="00DD5115"/>
    <w:rsid w:val="00DE2B5F"/>
    <w:rsid w:val="00DF273B"/>
    <w:rsid w:val="00E2321F"/>
    <w:rsid w:val="00E3139D"/>
    <w:rsid w:val="00E563C3"/>
    <w:rsid w:val="00E647F8"/>
    <w:rsid w:val="00E70317"/>
    <w:rsid w:val="00E92756"/>
    <w:rsid w:val="00EE07E2"/>
    <w:rsid w:val="00EE5444"/>
    <w:rsid w:val="00F077F5"/>
    <w:rsid w:val="00F34BF3"/>
    <w:rsid w:val="00F44D12"/>
    <w:rsid w:val="00F62A94"/>
    <w:rsid w:val="00F63D8C"/>
    <w:rsid w:val="00F95874"/>
    <w:rsid w:val="00FB6F5F"/>
    <w:rsid w:val="00FC03F2"/>
    <w:rsid w:val="00FC03FB"/>
    <w:rsid w:val="00FE556B"/>
    <w:rsid w:val="00FF0339"/>
    <w:rsid w:val="00FF30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 w:type="paragraph" w:customStyle="1" w:styleId="Bodytext21">
    <w:name w:val="Body text (2)1"/>
    <w:basedOn w:val="Normal"/>
    <w:link w:val="Bodytext2"/>
    <w:rsid w:val="00FC03F2"/>
    <w:pPr>
      <w:widowControl w:val="0"/>
      <w:shd w:val="clear" w:color="auto" w:fill="FFFFFF"/>
      <w:spacing w:before="180" w:after="180" w:line="306" w:lineRule="exact"/>
      <w:ind w:hanging="320"/>
      <w:jc w:val="both"/>
    </w:pPr>
    <w:rPr>
      <w:rFonts w:ascii="Times New Roman" w:hAnsi="Times New Roman"/>
      <w:sz w:val="19"/>
      <w:szCs w:val="19"/>
      <w:lang w:val="en-US"/>
    </w:rPr>
  </w:style>
  <w:style w:type="character" w:customStyle="1" w:styleId="Bodytext2">
    <w:name w:val="Body text (2)_"/>
    <w:link w:val="Bodytext21"/>
    <w:rsid w:val="00FC03F2"/>
    <w:rPr>
      <w:rFonts w:ascii="Times New Roman" w:hAnsi="Times New Roman"/>
      <w:sz w:val="19"/>
      <w:szCs w:val="19"/>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 w:type="paragraph" w:customStyle="1" w:styleId="Bodytext21">
    <w:name w:val="Body text (2)1"/>
    <w:basedOn w:val="Normal"/>
    <w:link w:val="Bodytext2"/>
    <w:rsid w:val="00FC03F2"/>
    <w:pPr>
      <w:widowControl w:val="0"/>
      <w:shd w:val="clear" w:color="auto" w:fill="FFFFFF"/>
      <w:spacing w:before="180" w:after="180" w:line="306" w:lineRule="exact"/>
      <w:ind w:hanging="320"/>
      <w:jc w:val="both"/>
    </w:pPr>
    <w:rPr>
      <w:rFonts w:ascii="Times New Roman" w:hAnsi="Times New Roman"/>
      <w:sz w:val="19"/>
      <w:szCs w:val="19"/>
      <w:lang w:val="en-US"/>
    </w:rPr>
  </w:style>
  <w:style w:type="character" w:customStyle="1" w:styleId="Bodytext2">
    <w:name w:val="Body text (2)_"/>
    <w:link w:val="Bodytext21"/>
    <w:rsid w:val="00FC03F2"/>
    <w:rPr>
      <w:rFonts w:ascii="Times New Roman" w:hAnsi="Times New Roman"/>
      <w:sz w:val="19"/>
      <w:szCs w:val="19"/>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Hien Linh - 1050</cp:lastModifiedBy>
  <cp:revision>2</cp:revision>
  <cp:lastPrinted>2025-11-03T03:44:00Z</cp:lastPrinted>
  <dcterms:created xsi:type="dcterms:W3CDTF">2025-11-17T04:09:00Z</dcterms:created>
  <dcterms:modified xsi:type="dcterms:W3CDTF">2025-11-17T04:09:00Z</dcterms:modified>
</cp:coreProperties>
</file>